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148" w:rsidRPr="00CD7AAE" w:rsidRDefault="00E55148" w:rsidP="00E55148">
      <w:pPr>
        <w:pStyle w:val="HRM4HRM4"/>
        <w:numPr>
          <w:ilvl w:val="0"/>
          <w:numId w:val="0"/>
        </w:numPr>
        <w:jc w:val="both"/>
      </w:pPr>
      <w:bookmarkStart w:id="0" w:name="_Toc341952585"/>
      <w:bookmarkStart w:id="1" w:name="_GoBack"/>
      <w:bookmarkEnd w:id="1"/>
      <w:r w:rsidRPr="00CD7AAE">
        <w:t>Bericht der Rechnungskommission an die Stimmberechtigten</w:t>
      </w:r>
      <w:r>
        <w:t xml:space="preserve"> der Korp</w:t>
      </w:r>
      <w:r>
        <w:t>o</w:t>
      </w:r>
      <w:r>
        <w:t xml:space="preserve">ration </w:t>
      </w:r>
      <w:r w:rsidR="00DA0E07">
        <w:t>………….</w:t>
      </w:r>
      <w:r w:rsidRPr="00CD7AAE">
        <w:t xml:space="preserve"> zur Abrechnung des Sonder- und Zusatzkredites </w:t>
      </w:r>
      <w:r w:rsidRPr="00CD7AAE">
        <w:rPr>
          <w:b w:val="0"/>
          <w:bCs w:val="0"/>
        </w:rPr>
        <w:t>vom (Datum) über (Zweck)</w:t>
      </w:r>
      <w:bookmarkEnd w:id="0"/>
    </w:p>
    <w:p w:rsidR="00E55148" w:rsidRPr="00CB53ED" w:rsidRDefault="00E55148" w:rsidP="00E55148">
      <w:pPr>
        <w:pStyle w:val="HRMBlocksatz"/>
        <w:ind w:left="0"/>
        <w:rPr>
          <w:rFonts w:cs="Arial"/>
        </w:rPr>
      </w:pPr>
    </w:p>
    <w:p w:rsidR="00E55148" w:rsidRDefault="00E55148" w:rsidP="00E55148">
      <w:pPr>
        <w:pStyle w:val="HRMBlocksatz"/>
        <w:ind w:left="0"/>
        <w:rPr>
          <w:rFonts w:cs="Arial"/>
        </w:rPr>
      </w:pPr>
      <w:r>
        <w:rPr>
          <w:rFonts w:cs="Arial"/>
        </w:rPr>
        <w:t>Als Rechnungskommission haben wir die vorstehende Abrechnung geprüft.</w:t>
      </w: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Für die Abrechnung des Sonder- und Zusatzkredites ist der Korporationsrat veran</w:t>
      </w:r>
      <w:r>
        <w:rPr>
          <w:rFonts w:cs="Arial"/>
        </w:rPr>
        <w:t>t</w:t>
      </w:r>
      <w:r>
        <w:rPr>
          <w:rFonts w:cs="Arial"/>
        </w:rPr>
        <w:t>wortlich, während unsere Aufgabe darin besteht, diese zu prüfen.</w:t>
      </w: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Unsere Prüfung erfolgte nach dem gesetzlichen Auftrag. Die Prüfung wurde so g</w:t>
      </w:r>
      <w:r>
        <w:rPr>
          <w:rFonts w:cs="Arial"/>
        </w:rPr>
        <w:t>e</w:t>
      </w:r>
      <w:r>
        <w:rPr>
          <w:rFonts w:cs="Arial"/>
        </w:rPr>
        <w:t>plant und durchgeführt, dass wesentliche Fehlaussagen in der Abrechnung mit a</w:t>
      </w:r>
      <w:r>
        <w:rPr>
          <w:rFonts w:cs="Arial"/>
        </w:rPr>
        <w:t>n</w:t>
      </w:r>
      <w:r>
        <w:rPr>
          <w:rFonts w:cs="Arial"/>
        </w:rPr>
        <w:t>gemessener Sicherheit erkannt werden. Wir prüften die Posten und Angaben der Abrechnung mittels Analysen und Erhebungen auf der Basis von Stichproben. Ferner beurteilten wir die Anwendung der massgebenden Rechnungslegungsgrundsätze. Wir sind der Auffassung, dass unsere Prüfung eine ausreichende Grundlage für u</w:t>
      </w:r>
      <w:r>
        <w:rPr>
          <w:rFonts w:cs="Arial"/>
        </w:rPr>
        <w:t>n</w:t>
      </w:r>
      <w:r>
        <w:rPr>
          <w:rFonts w:cs="Arial"/>
        </w:rPr>
        <w:t>ser Urteil bildet.</w:t>
      </w: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Gemäss unserer Prüfung bestätigen wir die Richtigkeit und Vollständigkeit der A</w:t>
      </w:r>
      <w:r>
        <w:rPr>
          <w:rFonts w:cs="Arial"/>
        </w:rPr>
        <w:t>b</w:t>
      </w:r>
      <w:r>
        <w:rPr>
          <w:rFonts w:cs="Arial"/>
        </w:rPr>
        <w:t>rechnung.</w:t>
      </w: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Wir empfehlen, die vorliegende Abrechnung zu genehmen.</w:t>
      </w:r>
    </w:p>
    <w:p w:rsidR="00E55148" w:rsidRDefault="00E55148" w:rsidP="00E55148">
      <w:pPr>
        <w:pStyle w:val="HRMBlocksatz"/>
        <w:ind w:left="0"/>
        <w:rPr>
          <w:rFonts w:cs="Arial"/>
        </w:rPr>
      </w:pPr>
    </w:p>
    <w:p w:rsidR="00E55148" w:rsidRPr="00CB53ED" w:rsidRDefault="007E0F0F" w:rsidP="00E55148">
      <w:pPr>
        <w:pStyle w:val="HRMBlocksatz"/>
        <w:ind w:left="0"/>
        <w:rPr>
          <w:rFonts w:cs="Arial"/>
        </w:rPr>
      </w:pPr>
      <w:r>
        <w:rPr>
          <w:rFonts w:cs="Arial"/>
        </w:rPr>
        <w:t>Ort, Datum</w:t>
      </w:r>
    </w:p>
    <w:p w:rsidR="00E55148" w:rsidRPr="00315774" w:rsidRDefault="00E55148" w:rsidP="00E55148">
      <w:pPr>
        <w:tabs>
          <w:tab w:val="left" w:pos="4820"/>
        </w:tabs>
        <w:jc w:val="both"/>
        <w:rPr>
          <w:iCs/>
          <w:noProof/>
        </w:rPr>
      </w:pPr>
    </w:p>
    <w:p w:rsidR="00E55148" w:rsidRPr="00E55148" w:rsidRDefault="00E55148" w:rsidP="00E55148">
      <w:pPr>
        <w:pStyle w:val="HRMBlocksatz"/>
        <w:ind w:left="0"/>
        <w:rPr>
          <w:rFonts w:cs="Arial"/>
          <w:b/>
        </w:rPr>
      </w:pPr>
      <w:r w:rsidRPr="00E55148">
        <w:rPr>
          <w:rFonts w:cs="Arial"/>
          <w:b/>
        </w:rPr>
        <w:t>Rechnungskommission:</w:t>
      </w:r>
    </w:p>
    <w:p w:rsidR="00E55148" w:rsidRDefault="00E55148" w:rsidP="00E55148">
      <w:pPr>
        <w:pStyle w:val="HRMBlocksatz"/>
        <w:ind w:left="0"/>
        <w:rPr>
          <w:rFonts w:cs="Arial"/>
        </w:rPr>
      </w:pP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w:t>
      </w:r>
    </w:p>
    <w:p w:rsidR="00E55148" w:rsidRDefault="00DA0E07" w:rsidP="00E55148">
      <w:pPr>
        <w:pStyle w:val="HRMBlocksatz"/>
        <w:ind w:left="0"/>
        <w:rPr>
          <w:rFonts w:cs="Arial"/>
        </w:rPr>
      </w:pPr>
      <w:r>
        <w:rPr>
          <w:rFonts w:cs="Arial"/>
        </w:rPr>
        <w:t>………….</w:t>
      </w:r>
      <w:r w:rsidR="00E55148">
        <w:rPr>
          <w:rFonts w:cs="Arial"/>
        </w:rPr>
        <w:t>, Präsident</w:t>
      </w:r>
    </w:p>
    <w:p w:rsidR="00E55148" w:rsidRDefault="00E55148" w:rsidP="00E55148">
      <w:pPr>
        <w:pStyle w:val="HRMBlocksatz"/>
        <w:ind w:left="0"/>
        <w:rPr>
          <w:rFonts w:cs="Arial"/>
        </w:rPr>
      </w:pP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w:t>
      </w:r>
    </w:p>
    <w:p w:rsidR="00E55148" w:rsidRDefault="00DA0E07" w:rsidP="00E55148">
      <w:pPr>
        <w:pStyle w:val="HRMBlocksatz"/>
        <w:ind w:left="0"/>
        <w:rPr>
          <w:rFonts w:cs="Arial"/>
        </w:rPr>
      </w:pPr>
      <w:r>
        <w:rPr>
          <w:rFonts w:cs="Arial"/>
        </w:rPr>
        <w:t>…………</w:t>
      </w:r>
      <w:r w:rsidR="00E55148">
        <w:rPr>
          <w:rFonts w:cs="Arial"/>
        </w:rPr>
        <w:t>, Mitglied</w:t>
      </w:r>
    </w:p>
    <w:p w:rsidR="00E55148" w:rsidRDefault="00E55148" w:rsidP="00E55148">
      <w:pPr>
        <w:pStyle w:val="HRMBlocksatz"/>
        <w:ind w:left="0"/>
        <w:rPr>
          <w:rFonts w:cs="Arial"/>
        </w:rPr>
      </w:pPr>
    </w:p>
    <w:p w:rsidR="00E55148" w:rsidRDefault="00E55148" w:rsidP="00E55148">
      <w:pPr>
        <w:pStyle w:val="HRMBlocksatz"/>
        <w:ind w:left="0"/>
        <w:rPr>
          <w:rFonts w:cs="Arial"/>
        </w:rPr>
      </w:pPr>
    </w:p>
    <w:p w:rsidR="00E55148" w:rsidRDefault="00E55148" w:rsidP="00E55148">
      <w:pPr>
        <w:pStyle w:val="HRMBlocksatz"/>
        <w:ind w:left="0"/>
        <w:rPr>
          <w:rFonts w:cs="Arial"/>
        </w:rPr>
      </w:pPr>
      <w:r>
        <w:rPr>
          <w:rFonts w:cs="Arial"/>
        </w:rPr>
        <w:t>………………………..</w:t>
      </w:r>
    </w:p>
    <w:p w:rsidR="00E55148" w:rsidRDefault="00DA0E07" w:rsidP="00E55148">
      <w:pPr>
        <w:pStyle w:val="HRMBlocksatz"/>
        <w:ind w:left="0"/>
        <w:rPr>
          <w:rFonts w:cs="Arial"/>
        </w:rPr>
      </w:pPr>
      <w:r>
        <w:rPr>
          <w:rFonts w:cs="Arial"/>
        </w:rPr>
        <w:t>…………</w:t>
      </w:r>
      <w:r w:rsidR="00E55148">
        <w:rPr>
          <w:rFonts w:cs="Arial"/>
        </w:rPr>
        <w:t>, Mitglied</w:t>
      </w:r>
    </w:p>
    <w:sectPr w:rsidR="00E55148">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F777D09"/>
    <w:multiLevelType w:val="hybridMultilevel"/>
    <w:tmpl w:val="C49C389C"/>
    <w:lvl w:ilvl="0" w:tplc="57A0EAA8">
      <w:start w:val="1"/>
      <w:numFmt w:val="upperLetter"/>
      <w:lvlText w:val="%1."/>
      <w:lvlJc w:val="left"/>
      <w:pPr>
        <w:tabs>
          <w:tab w:val="num" w:pos="720"/>
        </w:tabs>
        <w:ind w:left="720" w:hanging="360"/>
      </w:pPr>
      <w:rPr>
        <w:rFonts w:hint="default"/>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
    <w:nsid w:val="63521A7F"/>
    <w:multiLevelType w:val="multilevel"/>
    <w:tmpl w:val="0C407786"/>
    <w:lvl w:ilvl="0">
      <w:start w:val="1"/>
      <w:numFmt w:val="upperLetter"/>
      <w:pStyle w:val="HRM1HRM1"/>
      <w:lvlText w:val="%1."/>
      <w:lvlJc w:val="left"/>
      <w:pPr>
        <w:tabs>
          <w:tab w:val="num" w:pos="851"/>
        </w:tabs>
        <w:ind w:left="851" w:hanging="851"/>
      </w:pPr>
      <w:rPr>
        <w:rFonts w:cs="Times New Roman" w:hint="default"/>
        <w:i w:val="0"/>
        <w:caps w:val="0"/>
        <w:smallCaps w:val="0"/>
        <w:strike w:val="0"/>
        <w:dstrike w:val="0"/>
        <w:outline w:val="0"/>
        <w:shadow w:val="0"/>
        <w:emboss w:val="0"/>
        <w:imprint w:val="0"/>
        <w:vanish w:val="0"/>
        <w:spacing w:val="0"/>
        <w:kern w:val="0"/>
        <w:position w:val="0"/>
        <w:u w:val="none"/>
        <w:vertAlign w:val="baseline"/>
        <w:em w:val="none"/>
      </w:rPr>
    </w:lvl>
    <w:lvl w:ilvl="1">
      <w:start w:val="1"/>
      <w:numFmt w:val="decimal"/>
      <w:lvlRestart w:val="0"/>
      <w:pStyle w:val="HRM2HRM2"/>
      <w:lvlText w:val="%1.%2"/>
      <w:lvlJc w:val="left"/>
      <w:pPr>
        <w:tabs>
          <w:tab w:val="num" w:pos="851"/>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RM3HRM3"/>
      <w:lvlText w:val="%1.%2.%3"/>
      <w:lvlJc w:val="left"/>
      <w:pPr>
        <w:tabs>
          <w:tab w:val="num" w:pos="1134"/>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RM4HRM4"/>
      <w:lvlText w:val="%1.%2.%3.%4"/>
      <w:lvlJc w:val="left"/>
      <w:pPr>
        <w:tabs>
          <w:tab w:val="num" w:pos="1560"/>
        </w:tabs>
        <w:ind w:left="851" w:hanging="851"/>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HRM5HRM5"/>
      <w:lvlText w:val="%1.%2.%3.%4.%5"/>
      <w:lvlJc w:val="left"/>
      <w:pPr>
        <w:tabs>
          <w:tab w:val="num" w:pos="1134"/>
        </w:tabs>
        <w:ind w:left="851" w:hanging="851"/>
      </w:pPr>
      <w:rPr>
        <w:rFonts w:cs="Times New Roman" w:hint="default"/>
        <w:bCs w:val="0"/>
        <w:i w:val="0"/>
        <w:iCs w:val="0"/>
        <w:caps w:val="0"/>
        <w:smallCaps w:val="0"/>
        <w:strike w:val="0"/>
        <w:dstrike w:val="0"/>
        <w:outline w:val="0"/>
        <w:shadow w:val="0"/>
        <w:emboss w:val="0"/>
        <w:imprint w:val="0"/>
        <w:vanish w:val="0"/>
        <w:spacing w:val="0"/>
        <w:kern w:val="0"/>
        <w:position w:val="0"/>
        <w:u w:val="none"/>
        <w:vertAlign w:val="baseline"/>
        <w:em w:val="none"/>
      </w:rPr>
    </w:lvl>
    <w:lvl w:ilvl="5">
      <w:start w:val="1"/>
      <w:numFmt w:val="decimal"/>
      <w:lvlText w:val="%1.%2.%3.%4.%5.%6"/>
      <w:lvlJc w:val="left"/>
      <w:pPr>
        <w:tabs>
          <w:tab w:val="num" w:pos="6816"/>
        </w:tabs>
        <w:ind w:left="6816" w:hanging="1152"/>
      </w:pPr>
      <w:rPr>
        <w:rFonts w:hint="default"/>
      </w:rPr>
    </w:lvl>
    <w:lvl w:ilvl="6">
      <w:start w:val="1"/>
      <w:numFmt w:val="decimal"/>
      <w:lvlText w:val="%1.%2.%3.%4.%5.%6.%7"/>
      <w:lvlJc w:val="left"/>
      <w:pPr>
        <w:tabs>
          <w:tab w:val="num" w:pos="6960"/>
        </w:tabs>
        <w:ind w:left="6960" w:hanging="1296"/>
      </w:pPr>
      <w:rPr>
        <w:rFonts w:hint="default"/>
      </w:rPr>
    </w:lvl>
    <w:lvl w:ilvl="7">
      <w:start w:val="1"/>
      <w:numFmt w:val="decimal"/>
      <w:lvlText w:val="%1.%2.%3.%4.%5.%6.%7.%8"/>
      <w:lvlJc w:val="left"/>
      <w:pPr>
        <w:tabs>
          <w:tab w:val="num" w:pos="7104"/>
        </w:tabs>
        <w:ind w:left="7104" w:hanging="1440"/>
      </w:pPr>
      <w:rPr>
        <w:rFonts w:hint="default"/>
      </w:rPr>
    </w:lvl>
    <w:lvl w:ilvl="8">
      <w:start w:val="1"/>
      <w:numFmt w:val="decimal"/>
      <w:lvlText w:val="%1.%2.%3.%4.%5.%6.%7.%8.%9"/>
      <w:lvlJc w:val="left"/>
      <w:pPr>
        <w:tabs>
          <w:tab w:val="num" w:pos="7248"/>
        </w:tabs>
        <w:ind w:left="7248" w:hanging="1584"/>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proofState w:spelling="clean" w:grammar="clean"/>
  <w:defaultTabStop w:val="708"/>
  <w:autoHyphenation/>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148"/>
    <w:rsid w:val="002C599C"/>
    <w:rsid w:val="004C58DB"/>
    <w:rsid w:val="007E0F0F"/>
    <w:rsid w:val="00801BFE"/>
    <w:rsid w:val="00936395"/>
    <w:rsid w:val="00982B48"/>
    <w:rsid w:val="009849AB"/>
    <w:rsid w:val="009A6747"/>
    <w:rsid w:val="00A9483E"/>
    <w:rsid w:val="00AE1E3D"/>
    <w:rsid w:val="00B72C3F"/>
    <w:rsid w:val="00C57F5E"/>
    <w:rsid w:val="00CA059F"/>
    <w:rsid w:val="00CD69EE"/>
    <w:rsid w:val="00DA0E07"/>
    <w:rsid w:val="00DD24EB"/>
    <w:rsid w:val="00E551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48"/>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E5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5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51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5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RM1HRM1">
    <w:name w:val="HRM 1 HRM1"/>
    <w:basedOn w:val="berschrift1"/>
    <w:link w:val="HRM1HRM1Zchn"/>
    <w:rsid w:val="00E55148"/>
    <w:pPr>
      <w:keepLines w:val="0"/>
      <w:numPr>
        <w:numId w:val="1"/>
      </w:numPr>
      <w:tabs>
        <w:tab w:val="clear" w:pos="851"/>
        <w:tab w:val="left" w:pos="1134"/>
      </w:tabs>
      <w:spacing w:before="240" w:after="60"/>
      <w:jc w:val="both"/>
    </w:pPr>
    <w:rPr>
      <w:rFonts w:ascii="Arial" w:eastAsia="Times New Roman" w:hAnsi="Arial" w:cs="Times New Roman"/>
      <w:kern w:val="32"/>
      <w:sz w:val="36"/>
      <w:szCs w:val="32"/>
      <w:lang w:eastAsia="de-CH"/>
    </w:rPr>
  </w:style>
  <w:style w:type="paragraph" w:customStyle="1" w:styleId="HRM3HRM3">
    <w:name w:val="HRM 3 HRM3"/>
    <w:basedOn w:val="berschrift3"/>
    <w:link w:val="HRM3HRM3ZchnZchn"/>
    <w:rsid w:val="00E55148"/>
    <w:pPr>
      <w:keepLines w:val="0"/>
      <w:numPr>
        <w:ilvl w:val="2"/>
        <w:numId w:val="1"/>
      </w:numPr>
      <w:spacing w:before="240" w:after="60"/>
    </w:pPr>
    <w:rPr>
      <w:rFonts w:ascii="Arial" w:eastAsia="Times New Roman" w:hAnsi="Arial" w:cs="Times New Roman"/>
      <w:color w:val="auto"/>
      <w:sz w:val="26"/>
      <w:szCs w:val="26"/>
      <w:lang w:eastAsia="de-CH"/>
    </w:rPr>
  </w:style>
  <w:style w:type="paragraph" w:customStyle="1" w:styleId="HRM2HRM2">
    <w:name w:val="HRM 2 HRM2"/>
    <w:basedOn w:val="berschrift2"/>
    <w:link w:val="HRM2HRM2ZchnZchn"/>
    <w:rsid w:val="00E55148"/>
    <w:pPr>
      <w:keepLines w:val="0"/>
      <w:numPr>
        <w:ilvl w:val="1"/>
        <w:numId w:val="1"/>
      </w:numPr>
      <w:tabs>
        <w:tab w:val="left" w:pos="1134"/>
      </w:tabs>
      <w:spacing w:before="240" w:after="60"/>
    </w:pPr>
    <w:rPr>
      <w:rFonts w:ascii="Arial" w:eastAsia="Times New Roman" w:hAnsi="Arial" w:cs="Times New Roman"/>
      <w:iCs/>
      <w:color w:val="auto"/>
      <w:sz w:val="28"/>
      <w:szCs w:val="28"/>
      <w:lang w:eastAsia="de-CH"/>
    </w:rPr>
  </w:style>
  <w:style w:type="paragraph" w:customStyle="1" w:styleId="HRMBlocksatz">
    <w:name w:val="HRM Blocksatz"/>
    <w:basedOn w:val="Standard"/>
    <w:rsid w:val="00E55148"/>
    <w:pPr>
      <w:ind w:left="851"/>
      <w:jc w:val="both"/>
    </w:pPr>
    <w:rPr>
      <w:rFonts w:eastAsia="Times New Roman"/>
      <w:sz w:val="24"/>
      <w:lang w:eastAsia="de-CH"/>
    </w:rPr>
  </w:style>
  <w:style w:type="character" w:customStyle="1" w:styleId="HRM3HRM3ZchnZchn">
    <w:name w:val="HRM 3 HRM3 Zchn Zchn"/>
    <w:link w:val="HRM3HRM3"/>
    <w:rsid w:val="00E55148"/>
    <w:rPr>
      <w:rFonts w:ascii="Arial" w:eastAsia="Times New Roman" w:hAnsi="Arial" w:cs="Times New Roman"/>
      <w:b/>
      <w:bCs/>
      <w:sz w:val="26"/>
      <w:szCs w:val="26"/>
      <w:lang w:eastAsia="de-CH"/>
    </w:rPr>
  </w:style>
  <w:style w:type="paragraph" w:customStyle="1" w:styleId="HRM4HRM4">
    <w:name w:val="HRM 4 HRM4"/>
    <w:basedOn w:val="berschrift4"/>
    <w:link w:val="HRM4HRM4ZchnZchn"/>
    <w:rsid w:val="00E55148"/>
    <w:pPr>
      <w:keepLines w:val="0"/>
      <w:numPr>
        <w:ilvl w:val="3"/>
        <w:numId w:val="1"/>
      </w:numPr>
      <w:tabs>
        <w:tab w:val="left" w:pos="1134"/>
      </w:tabs>
      <w:spacing w:before="240" w:after="60"/>
    </w:pPr>
    <w:rPr>
      <w:rFonts w:ascii="Arial" w:eastAsia="Times New Roman" w:hAnsi="Arial" w:cs="Times New Roman"/>
      <w:i w:val="0"/>
      <w:iCs w:val="0"/>
      <w:color w:val="auto"/>
      <w:sz w:val="26"/>
      <w:szCs w:val="28"/>
      <w:lang w:eastAsia="de-CH"/>
    </w:rPr>
  </w:style>
  <w:style w:type="character" w:customStyle="1" w:styleId="HRM4HRM4ZchnZchn">
    <w:name w:val="HRM 4 HRM4 Zchn Zchn"/>
    <w:link w:val="HRM4HRM4"/>
    <w:rsid w:val="00E55148"/>
    <w:rPr>
      <w:rFonts w:ascii="Arial" w:eastAsia="Times New Roman" w:hAnsi="Arial" w:cs="Times New Roman"/>
      <w:b/>
      <w:bCs/>
      <w:sz w:val="26"/>
      <w:szCs w:val="28"/>
      <w:lang w:eastAsia="de-CH"/>
    </w:rPr>
  </w:style>
  <w:style w:type="character" w:customStyle="1" w:styleId="HRM2HRM2ZchnZchn">
    <w:name w:val="HRM 2 HRM2 Zchn Zchn"/>
    <w:link w:val="HRM2HRM2"/>
    <w:rsid w:val="00E55148"/>
    <w:rPr>
      <w:rFonts w:ascii="Arial" w:eastAsia="Times New Roman" w:hAnsi="Arial" w:cs="Times New Roman"/>
      <w:b/>
      <w:bCs/>
      <w:iCs/>
      <w:sz w:val="28"/>
      <w:szCs w:val="28"/>
      <w:lang w:eastAsia="de-CH"/>
    </w:rPr>
  </w:style>
  <w:style w:type="paragraph" w:customStyle="1" w:styleId="HRM5HRM5">
    <w:name w:val="HRM 5 HRM5"/>
    <w:basedOn w:val="Standard"/>
    <w:rsid w:val="00E55148"/>
    <w:pPr>
      <w:numPr>
        <w:ilvl w:val="4"/>
        <w:numId w:val="1"/>
      </w:numPr>
    </w:pPr>
    <w:rPr>
      <w:rFonts w:eastAsia="Times New Roman"/>
      <w:b/>
      <w:sz w:val="24"/>
      <w:lang w:eastAsia="de-CH"/>
    </w:rPr>
  </w:style>
  <w:style w:type="character" w:customStyle="1" w:styleId="HRM1HRM1Zchn">
    <w:name w:val="HRM 1 HRM1 Zchn"/>
    <w:basedOn w:val="berschrift1Zchn"/>
    <w:link w:val="HRM1HRM1"/>
    <w:rsid w:val="00E55148"/>
    <w:rPr>
      <w:rFonts w:ascii="Arial" w:eastAsia="Times New Roman" w:hAnsi="Arial" w:cs="Times New Roman"/>
      <w:b/>
      <w:bCs/>
      <w:color w:val="365F91" w:themeColor="accent1" w:themeShade="BF"/>
      <w:kern w:val="32"/>
      <w:sz w:val="36"/>
      <w:szCs w:val="32"/>
      <w:lang w:eastAsia="de-CH"/>
    </w:rPr>
  </w:style>
  <w:style w:type="character" w:customStyle="1" w:styleId="berschrift1Zchn">
    <w:name w:val="Überschrift 1 Zchn"/>
    <w:basedOn w:val="Absatz-Standardschriftart"/>
    <w:link w:val="berschrift1"/>
    <w:uiPriority w:val="9"/>
    <w:rsid w:val="00E55148"/>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5148"/>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E5514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E55148"/>
    <w:rPr>
      <w:rFonts w:asciiTheme="majorHAnsi" w:eastAsiaTheme="majorEastAsia" w:hAnsiTheme="majorHAnsi" w:cstheme="majorBidi"/>
      <w:b/>
      <w:bCs/>
      <w:i/>
      <w:iCs/>
      <w:color w:val="4F81BD" w:themeColor="accent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E55148"/>
    <w:pPr>
      <w:spacing w:after="0" w:line="240" w:lineRule="auto"/>
    </w:pPr>
    <w:rPr>
      <w:rFonts w:ascii="Arial" w:eastAsia="Calibri" w:hAnsi="Arial" w:cs="Times New Roman"/>
    </w:rPr>
  </w:style>
  <w:style w:type="paragraph" w:styleId="berschrift1">
    <w:name w:val="heading 1"/>
    <w:basedOn w:val="Standard"/>
    <w:next w:val="Standard"/>
    <w:link w:val="berschrift1Zchn"/>
    <w:uiPriority w:val="9"/>
    <w:qFormat/>
    <w:rsid w:val="00E5514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basedOn w:val="Standard"/>
    <w:next w:val="Standard"/>
    <w:link w:val="berschrift2Zchn"/>
    <w:uiPriority w:val="9"/>
    <w:semiHidden/>
    <w:unhideWhenUsed/>
    <w:qFormat/>
    <w:rsid w:val="00E5514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berschrift3">
    <w:name w:val="heading 3"/>
    <w:basedOn w:val="Standard"/>
    <w:next w:val="Standard"/>
    <w:link w:val="berschrift3Zchn"/>
    <w:uiPriority w:val="9"/>
    <w:semiHidden/>
    <w:unhideWhenUsed/>
    <w:qFormat/>
    <w:rsid w:val="00E55148"/>
    <w:pPr>
      <w:keepNext/>
      <w:keepLines/>
      <w:spacing w:before="200"/>
      <w:outlineLvl w:val="2"/>
    </w:pPr>
    <w:rPr>
      <w:rFonts w:asciiTheme="majorHAnsi" w:eastAsiaTheme="majorEastAsia" w:hAnsiTheme="majorHAnsi" w:cstheme="majorBidi"/>
      <w:b/>
      <w:bCs/>
      <w:color w:val="4F81BD" w:themeColor="accent1"/>
    </w:rPr>
  </w:style>
  <w:style w:type="paragraph" w:styleId="berschrift4">
    <w:name w:val="heading 4"/>
    <w:basedOn w:val="Standard"/>
    <w:next w:val="Standard"/>
    <w:link w:val="berschrift4Zchn"/>
    <w:uiPriority w:val="9"/>
    <w:semiHidden/>
    <w:unhideWhenUsed/>
    <w:qFormat/>
    <w:rsid w:val="00E55148"/>
    <w:pPr>
      <w:keepNext/>
      <w:keepLines/>
      <w:spacing w:before="200"/>
      <w:outlineLvl w:val="3"/>
    </w:pPr>
    <w:rPr>
      <w:rFonts w:asciiTheme="majorHAnsi" w:eastAsiaTheme="majorEastAsia" w:hAnsiTheme="majorHAnsi" w:cstheme="majorBidi"/>
      <w:b/>
      <w:bCs/>
      <w:i/>
      <w:iCs/>
      <w:color w:val="4F81BD" w:themeColor="accent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RM1HRM1">
    <w:name w:val="HRM 1 HRM1"/>
    <w:basedOn w:val="berschrift1"/>
    <w:link w:val="HRM1HRM1Zchn"/>
    <w:rsid w:val="00E55148"/>
    <w:pPr>
      <w:keepLines w:val="0"/>
      <w:numPr>
        <w:numId w:val="1"/>
      </w:numPr>
      <w:tabs>
        <w:tab w:val="clear" w:pos="851"/>
        <w:tab w:val="left" w:pos="1134"/>
      </w:tabs>
      <w:spacing w:before="240" w:after="60"/>
      <w:jc w:val="both"/>
    </w:pPr>
    <w:rPr>
      <w:rFonts w:ascii="Arial" w:eastAsia="Times New Roman" w:hAnsi="Arial" w:cs="Times New Roman"/>
      <w:kern w:val="32"/>
      <w:sz w:val="36"/>
      <w:szCs w:val="32"/>
      <w:lang w:eastAsia="de-CH"/>
    </w:rPr>
  </w:style>
  <w:style w:type="paragraph" w:customStyle="1" w:styleId="HRM3HRM3">
    <w:name w:val="HRM 3 HRM3"/>
    <w:basedOn w:val="berschrift3"/>
    <w:link w:val="HRM3HRM3ZchnZchn"/>
    <w:rsid w:val="00E55148"/>
    <w:pPr>
      <w:keepLines w:val="0"/>
      <w:numPr>
        <w:ilvl w:val="2"/>
        <w:numId w:val="1"/>
      </w:numPr>
      <w:spacing w:before="240" w:after="60"/>
    </w:pPr>
    <w:rPr>
      <w:rFonts w:ascii="Arial" w:eastAsia="Times New Roman" w:hAnsi="Arial" w:cs="Times New Roman"/>
      <w:color w:val="auto"/>
      <w:sz w:val="26"/>
      <w:szCs w:val="26"/>
      <w:lang w:eastAsia="de-CH"/>
    </w:rPr>
  </w:style>
  <w:style w:type="paragraph" w:customStyle="1" w:styleId="HRM2HRM2">
    <w:name w:val="HRM 2 HRM2"/>
    <w:basedOn w:val="berschrift2"/>
    <w:link w:val="HRM2HRM2ZchnZchn"/>
    <w:rsid w:val="00E55148"/>
    <w:pPr>
      <w:keepLines w:val="0"/>
      <w:numPr>
        <w:ilvl w:val="1"/>
        <w:numId w:val="1"/>
      </w:numPr>
      <w:tabs>
        <w:tab w:val="left" w:pos="1134"/>
      </w:tabs>
      <w:spacing w:before="240" w:after="60"/>
    </w:pPr>
    <w:rPr>
      <w:rFonts w:ascii="Arial" w:eastAsia="Times New Roman" w:hAnsi="Arial" w:cs="Times New Roman"/>
      <w:iCs/>
      <w:color w:val="auto"/>
      <w:sz w:val="28"/>
      <w:szCs w:val="28"/>
      <w:lang w:eastAsia="de-CH"/>
    </w:rPr>
  </w:style>
  <w:style w:type="paragraph" w:customStyle="1" w:styleId="HRMBlocksatz">
    <w:name w:val="HRM Blocksatz"/>
    <w:basedOn w:val="Standard"/>
    <w:rsid w:val="00E55148"/>
    <w:pPr>
      <w:ind w:left="851"/>
      <w:jc w:val="both"/>
    </w:pPr>
    <w:rPr>
      <w:rFonts w:eastAsia="Times New Roman"/>
      <w:sz w:val="24"/>
      <w:lang w:eastAsia="de-CH"/>
    </w:rPr>
  </w:style>
  <w:style w:type="character" w:customStyle="1" w:styleId="HRM3HRM3ZchnZchn">
    <w:name w:val="HRM 3 HRM3 Zchn Zchn"/>
    <w:link w:val="HRM3HRM3"/>
    <w:rsid w:val="00E55148"/>
    <w:rPr>
      <w:rFonts w:ascii="Arial" w:eastAsia="Times New Roman" w:hAnsi="Arial" w:cs="Times New Roman"/>
      <w:b/>
      <w:bCs/>
      <w:sz w:val="26"/>
      <w:szCs w:val="26"/>
      <w:lang w:eastAsia="de-CH"/>
    </w:rPr>
  </w:style>
  <w:style w:type="paragraph" w:customStyle="1" w:styleId="HRM4HRM4">
    <w:name w:val="HRM 4 HRM4"/>
    <w:basedOn w:val="berschrift4"/>
    <w:link w:val="HRM4HRM4ZchnZchn"/>
    <w:rsid w:val="00E55148"/>
    <w:pPr>
      <w:keepLines w:val="0"/>
      <w:numPr>
        <w:ilvl w:val="3"/>
        <w:numId w:val="1"/>
      </w:numPr>
      <w:tabs>
        <w:tab w:val="left" w:pos="1134"/>
      </w:tabs>
      <w:spacing w:before="240" w:after="60"/>
    </w:pPr>
    <w:rPr>
      <w:rFonts w:ascii="Arial" w:eastAsia="Times New Roman" w:hAnsi="Arial" w:cs="Times New Roman"/>
      <w:i w:val="0"/>
      <w:iCs w:val="0"/>
      <w:color w:val="auto"/>
      <w:sz w:val="26"/>
      <w:szCs w:val="28"/>
      <w:lang w:eastAsia="de-CH"/>
    </w:rPr>
  </w:style>
  <w:style w:type="character" w:customStyle="1" w:styleId="HRM4HRM4ZchnZchn">
    <w:name w:val="HRM 4 HRM4 Zchn Zchn"/>
    <w:link w:val="HRM4HRM4"/>
    <w:rsid w:val="00E55148"/>
    <w:rPr>
      <w:rFonts w:ascii="Arial" w:eastAsia="Times New Roman" w:hAnsi="Arial" w:cs="Times New Roman"/>
      <w:b/>
      <w:bCs/>
      <w:sz w:val="26"/>
      <w:szCs w:val="28"/>
      <w:lang w:eastAsia="de-CH"/>
    </w:rPr>
  </w:style>
  <w:style w:type="character" w:customStyle="1" w:styleId="HRM2HRM2ZchnZchn">
    <w:name w:val="HRM 2 HRM2 Zchn Zchn"/>
    <w:link w:val="HRM2HRM2"/>
    <w:rsid w:val="00E55148"/>
    <w:rPr>
      <w:rFonts w:ascii="Arial" w:eastAsia="Times New Roman" w:hAnsi="Arial" w:cs="Times New Roman"/>
      <w:b/>
      <w:bCs/>
      <w:iCs/>
      <w:sz w:val="28"/>
      <w:szCs w:val="28"/>
      <w:lang w:eastAsia="de-CH"/>
    </w:rPr>
  </w:style>
  <w:style w:type="paragraph" w:customStyle="1" w:styleId="HRM5HRM5">
    <w:name w:val="HRM 5 HRM5"/>
    <w:basedOn w:val="Standard"/>
    <w:rsid w:val="00E55148"/>
    <w:pPr>
      <w:numPr>
        <w:ilvl w:val="4"/>
        <w:numId w:val="1"/>
      </w:numPr>
    </w:pPr>
    <w:rPr>
      <w:rFonts w:eastAsia="Times New Roman"/>
      <w:b/>
      <w:sz w:val="24"/>
      <w:lang w:eastAsia="de-CH"/>
    </w:rPr>
  </w:style>
  <w:style w:type="character" w:customStyle="1" w:styleId="HRM1HRM1Zchn">
    <w:name w:val="HRM 1 HRM1 Zchn"/>
    <w:basedOn w:val="berschrift1Zchn"/>
    <w:link w:val="HRM1HRM1"/>
    <w:rsid w:val="00E55148"/>
    <w:rPr>
      <w:rFonts w:ascii="Arial" w:eastAsia="Times New Roman" w:hAnsi="Arial" w:cs="Times New Roman"/>
      <w:b/>
      <w:bCs/>
      <w:color w:val="365F91" w:themeColor="accent1" w:themeShade="BF"/>
      <w:kern w:val="32"/>
      <w:sz w:val="36"/>
      <w:szCs w:val="32"/>
      <w:lang w:eastAsia="de-CH"/>
    </w:rPr>
  </w:style>
  <w:style w:type="character" w:customStyle="1" w:styleId="berschrift1Zchn">
    <w:name w:val="Überschrift 1 Zchn"/>
    <w:basedOn w:val="Absatz-Standardschriftart"/>
    <w:link w:val="berschrift1"/>
    <w:uiPriority w:val="9"/>
    <w:rsid w:val="00E55148"/>
    <w:rPr>
      <w:rFonts w:asciiTheme="majorHAnsi" w:eastAsiaTheme="majorEastAsia" w:hAnsiTheme="majorHAnsi" w:cstheme="majorBidi"/>
      <w:b/>
      <w:bCs/>
      <w:color w:val="365F91" w:themeColor="accent1" w:themeShade="BF"/>
      <w:sz w:val="28"/>
      <w:szCs w:val="28"/>
    </w:rPr>
  </w:style>
  <w:style w:type="character" w:customStyle="1" w:styleId="berschrift3Zchn">
    <w:name w:val="Überschrift 3 Zchn"/>
    <w:basedOn w:val="Absatz-Standardschriftart"/>
    <w:link w:val="berschrift3"/>
    <w:uiPriority w:val="9"/>
    <w:semiHidden/>
    <w:rsid w:val="00E55148"/>
    <w:rPr>
      <w:rFonts w:asciiTheme="majorHAnsi" w:eastAsiaTheme="majorEastAsia" w:hAnsiTheme="majorHAnsi" w:cstheme="majorBidi"/>
      <w:b/>
      <w:bCs/>
      <w:color w:val="4F81BD" w:themeColor="accent1"/>
    </w:rPr>
  </w:style>
  <w:style w:type="character" w:customStyle="1" w:styleId="berschrift2Zchn">
    <w:name w:val="Überschrift 2 Zchn"/>
    <w:basedOn w:val="Absatz-Standardschriftart"/>
    <w:link w:val="berschrift2"/>
    <w:uiPriority w:val="9"/>
    <w:semiHidden/>
    <w:rsid w:val="00E55148"/>
    <w:rPr>
      <w:rFonts w:asciiTheme="majorHAnsi" w:eastAsiaTheme="majorEastAsia" w:hAnsiTheme="majorHAnsi" w:cstheme="majorBidi"/>
      <w:b/>
      <w:bCs/>
      <w:color w:val="4F81BD" w:themeColor="accent1"/>
      <w:sz w:val="26"/>
      <w:szCs w:val="26"/>
    </w:rPr>
  </w:style>
  <w:style w:type="character" w:customStyle="1" w:styleId="berschrift4Zchn">
    <w:name w:val="Überschrift 4 Zchn"/>
    <w:basedOn w:val="Absatz-Standardschriftart"/>
    <w:link w:val="berschrift4"/>
    <w:uiPriority w:val="9"/>
    <w:semiHidden/>
    <w:rsid w:val="00E55148"/>
    <w:rPr>
      <w:rFonts w:asciiTheme="majorHAnsi" w:eastAsiaTheme="majorEastAsia" w:hAnsiTheme="majorHAnsi" w:cstheme="majorBidi"/>
      <w:b/>
      <w:bCs/>
      <w:i/>
      <w:iCs/>
      <w:color w:val="4F81BD" w:themeColor="accent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154</Words>
  <Characters>971</Characters>
  <Application>Microsoft Office Word</Application>
  <DocSecurity>0</DocSecurity>
  <Lines>8</Lines>
  <Paragraphs>2</Paragraphs>
  <ScaleCrop>false</ScaleCrop>
  <HeadingPairs>
    <vt:vector size="2" baseType="variant">
      <vt:variant>
        <vt:lpstr>Titel</vt:lpstr>
      </vt:variant>
      <vt:variant>
        <vt:i4>1</vt:i4>
      </vt:variant>
    </vt:vector>
  </HeadingPairs>
  <TitlesOfParts>
    <vt:vector size="1" baseType="lpstr">
      <vt:lpstr/>
    </vt:vector>
  </TitlesOfParts>
  <Company>Kanton Luzern</Company>
  <LinksUpToDate>false</LinksUpToDate>
  <CharactersWithSpaces>1123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 Fallegger</dc:creator>
  <cp:lastModifiedBy>Keist Thomas</cp:lastModifiedBy>
  <cp:revision>7</cp:revision>
  <dcterms:created xsi:type="dcterms:W3CDTF">2017-03-03T13:35:00Z</dcterms:created>
  <dcterms:modified xsi:type="dcterms:W3CDTF">2017-03-08T07:36:00Z</dcterms:modified>
</cp:coreProperties>
</file>