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28A" w:rsidRPr="00E665A9" w:rsidRDefault="00114D9A" w:rsidP="00114D9A">
      <w:pPr>
        <w:spacing w:after="0" w:line="240" w:lineRule="auto"/>
        <w:rPr>
          <w:rFonts w:ascii="Arial" w:hAnsi="Arial" w:cs="Arial"/>
          <w:b/>
        </w:rPr>
      </w:pPr>
      <w:r w:rsidRPr="00E665A9">
        <w:rPr>
          <w:rFonts w:ascii="Arial" w:hAnsi="Arial" w:cs="Arial"/>
          <w:b/>
        </w:rPr>
        <w:t>Gemeindeversammlung</w:t>
      </w:r>
    </w:p>
    <w:p w:rsidR="005B7AE9" w:rsidRPr="00E665A9" w:rsidRDefault="005B7AE9" w:rsidP="00114D9A">
      <w:pPr>
        <w:spacing w:after="0" w:line="240" w:lineRule="auto"/>
        <w:rPr>
          <w:rFonts w:ascii="Arial" w:hAnsi="Arial" w:cs="Arial"/>
        </w:rPr>
      </w:pPr>
    </w:p>
    <w:p w:rsidR="00114D9A" w:rsidRPr="00E665A9" w:rsidRDefault="00114D9A" w:rsidP="00CE362C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</w:rPr>
      </w:pPr>
      <w:r w:rsidRPr="00E665A9">
        <w:rPr>
          <w:rFonts w:ascii="Arial" w:hAnsi="Arial" w:cs="Arial"/>
        </w:rPr>
        <w:t xml:space="preserve">Anträge </w:t>
      </w:r>
      <w:r w:rsidR="00CE362C" w:rsidRPr="00E665A9">
        <w:rPr>
          <w:rFonts w:ascii="Arial" w:hAnsi="Arial" w:cs="Arial"/>
        </w:rPr>
        <w:t xml:space="preserve">von Stimmberechtigten </w:t>
      </w:r>
      <w:r w:rsidRPr="00E665A9">
        <w:rPr>
          <w:rFonts w:ascii="Arial" w:hAnsi="Arial" w:cs="Arial"/>
        </w:rPr>
        <w:t xml:space="preserve">zum Budget der </w:t>
      </w:r>
      <w:r w:rsidRPr="00E665A9">
        <w:rPr>
          <w:rFonts w:ascii="Arial" w:hAnsi="Arial" w:cs="Arial"/>
          <w:b/>
        </w:rPr>
        <w:t>Erfolgsrechnung</w:t>
      </w:r>
      <w:r w:rsidRPr="00E665A9">
        <w:rPr>
          <w:rFonts w:ascii="Arial" w:hAnsi="Arial" w:cs="Arial"/>
        </w:rPr>
        <w:t>:</w:t>
      </w:r>
    </w:p>
    <w:p w:rsidR="00114D9A" w:rsidRPr="00E665A9" w:rsidRDefault="00114D9A" w:rsidP="00114D9A">
      <w:pPr>
        <w:spacing w:after="0" w:line="240" w:lineRule="auto"/>
        <w:rPr>
          <w:rFonts w:ascii="Arial" w:hAnsi="Arial" w:cs="Arial"/>
        </w:rPr>
      </w:pPr>
    </w:p>
    <w:p w:rsidR="00CE362C" w:rsidRPr="00E665A9" w:rsidRDefault="00CE362C" w:rsidP="00CE362C">
      <w:pPr>
        <w:spacing w:after="0" w:line="240" w:lineRule="auto"/>
        <w:rPr>
          <w:rFonts w:ascii="Arial" w:hAnsi="Arial" w:cs="Arial"/>
          <w:u w:val="single"/>
        </w:rPr>
      </w:pPr>
      <w:r w:rsidRPr="00E665A9">
        <w:rPr>
          <w:rFonts w:ascii="Arial" w:hAnsi="Arial" w:cs="Arial"/>
          <w:u w:val="single"/>
        </w:rPr>
        <w:t>Aufgabenbereich Präsidiales</w:t>
      </w:r>
    </w:p>
    <w:p w:rsidR="00A610D1" w:rsidRDefault="00CE362C" w:rsidP="00CE362C">
      <w:pPr>
        <w:spacing w:after="0" w:line="240" w:lineRule="auto"/>
        <w:ind w:left="567"/>
        <w:rPr>
          <w:rFonts w:ascii="Arial" w:hAnsi="Arial" w:cs="Arial"/>
        </w:rPr>
      </w:pPr>
      <w:r w:rsidRPr="0003279D">
        <w:rPr>
          <w:rFonts w:ascii="Arial" w:hAnsi="Arial" w:cs="Arial"/>
        </w:rPr>
        <w:t>Verwaltungspersonal</w:t>
      </w:r>
      <w:r w:rsidR="00E665A9" w:rsidRPr="0003279D">
        <w:rPr>
          <w:rFonts w:ascii="Arial" w:hAnsi="Arial" w:cs="Arial"/>
        </w:rPr>
        <w:t>;</w:t>
      </w:r>
      <w:r w:rsidRPr="0003279D">
        <w:rPr>
          <w:rFonts w:ascii="Arial" w:hAnsi="Arial" w:cs="Arial"/>
        </w:rPr>
        <w:t xml:space="preserve"> auf </w:t>
      </w:r>
      <w:r w:rsidR="0003279D" w:rsidRPr="0003279D">
        <w:rPr>
          <w:rFonts w:ascii="Arial" w:hAnsi="Arial" w:cs="Arial"/>
        </w:rPr>
        <w:t xml:space="preserve">den Leistungsausbau und die entsprechende </w:t>
      </w:r>
      <w:r w:rsidRPr="0003279D">
        <w:rPr>
          <w:rFonts w:ascii="Arial" w:hAnsi="Arial" w:cs="Arial"/>
        </w:rPr>
        <w:t>Aufstockung um 50 Stellenprozent soll verzichtet werden.</w:t>
      </w:r>
      <w:r w:rsidRPr="00E665A9">
        <w:rPr>
          <w:rFonts w:ascii="Arial" w:hAnsi="Arial" w:cs="Arial"/>
        </w:rPr>
        <w:t xml:space="preserve"> </w:t>
      </w:r>
    </w:p>
    <w:p w:rsidR="00CE362C" w:rsidRPr="00E665A9" w:rsidRDefault="00CE362C" w:rsidP="00CE362C">
      <w:pPr>
        <w:spacing w:after="0" w:line="240" w:lineRule="auto"/>
        <w:ind w:left="567"/>
        <w:rPr>
          <w:rFonts w:ascii="Arial" w:hAnsi="Arial" w:cs="Arial"/>
        </w:rPr>
      </w:pPr>
      <w:r w:rsidRPr="00E665A9">
        <w:rPr>
          <w:rFonts w:ascii="Arial" w:hAnsi="Arial" w:cs="Arial"/>
        </w:rPr>
        <w:t>Kosteneinsparung Fr. 40'000</w:t>
      </w:r>
    </w:p>
    <w:p w:rsidR="00CE362C" w:rsidRPr="00E665A9" w:rsidRDefault="00CE362C" w:rsidP="00CE362C">
      <w:pPr>
        <w:spacing w:after="0" w:line="240" w:lineRule="auto"/>
        <w:ind w:left="567"/>
        <w:rPr>
          <w:rFonts w:ascii="Arial" w:hAnsi="Arial" w:cs="Arial"/>
        </w:rPr>
      </w:pPr>
      <w:r w:rsidRPr="00E665A9">
        <w:rPr>
          <w:rFonts w:ascii="Arial" w:hAnsi="Arial" w:cs="Arial"/>
        </w:rPr>
        <w:t>Abstimmung Ja 60 / Nein 40</w:t>
      </w:r>
    </w:p>
    <w:p w:rsidR="00CE362C" w:rsidRPr="00E665A9" w:rsidRDefault="00CE362C" w:rsidP="00114D9A">
      <w:pPr>
        <w:spacing w:after="0" w:line="240" w:lineRule="auto"/>
        <w:rPr>
          <w:rFonts w:ascii="Arial" w:hAnsi="Arial" w:cs="Arial"/>
        </w:rPr>
      </w:pPr>
    </w:p>
    <w:p w:rsidR="00114D9A" w:rsidRPr="00E665A9" w:rsidRDefault="00114D9A" w:rsidP="00114D9A">
      <w:pPr>
        <w:spacing w:after="0" w:line="240" w:lineRule="auto"/>
        <w:rPr>
          <w:rFonts w:ascii="Arial" w:hAnsi="Arial" w:cs="Arial"/>
          <w:u w:val="single"/>
        </w:rPr>
      </w:pPr>
      <w:r w:rsidRPr="00E665A9">
        <w:rPr>
          <w:rFonts w:ascii="Arial" w:hAnsi="Arial" w:cs="Arial"/>
          <w:u w:val="single"/>
        </w:rPr>
        <w:t>Aufgabenbereich Bildung</w:t>
      </w:r>
    </w:p>
    <w:p w:rsidR="00A610D1" w:rsidRDefault="00114D9A" w:rsidP="00114D9A">
      <w:pPr>
        <w:spacing w:after="0" w:line="240" w:lineRule="auto"/>
        <w:ind w:left="567"/>
        <w:rPr>
          <w:rFonts w:ascii="Arial" w:hAnsi="Arial" w:cs="Arial"/>
        </w:rPr>
      </w:pPr>
      <w:r w:rsidRPr="00E665A9">
        <w:rPr>
          <w:rFonts w:ascii="Arial" w:hAnsi="Arial" w:cs="Arial"/>
        </w:rPr>
        <w:t xml:space="preserve">Öffnungszeiten Bibliothek </w:t>
      </w:r>
      <w:r w:rsidR="0003279D">
        <w:rPr>
          <w:rFonts w:ascii="Arial" w:hAnsi="Arial" w:cs="Arial"/>
        </w:rPr>
        <w:t>erweitern</w:t>
      </w:r>
      <w:r w:rsidR="00A610D1">
        <w:rPr>
          <w:rFonts w:ascii="Arial" w:hAnsi="Arial" w:cs="Arial"/>
        </w:rPr>
        <w:t>.</w:t>
      </w:r>
      <w:r w:rsidRPr="00E665A9">
        <w:rPr>
          <w:rFonts w:ascii="Arial" w:hAnsi="Arial" w:cs="Arial"/>
        </w:rPr>
        <w:t xml:space="preserve"> </w:t>
      </w:r>
    </w:p>
    <w:p w:rsidR="00114D9A" w:rsidRPr="00E665A9" w:rsidRDefault="00114D9A" w:rsidP="00114D9A">
      <w:pPr>
        <w:spacing w:after="0" w:line="240" w:lineRule="auto"/>
        <w:ind w:left="567"/>
        <w:rPr>
          <w:rFonts w:ascii="Arial" w:hAnsi="Arial" w:cs="Arial"/>
        </w:rPr>
      </w:pPr>
      <w:r w:rsidRPr="00E665A9">
        <w:rPr>
          <w:rFonts w:ascii="Arial" w:hAnsi="Arial" w:cs="Arial"/>
        </w:rPr>
        <w:t>Kosten</w:t>
      </w:r>
      <w:r w:rsidR="0003279D">
        <w:rPr>
          <w:rFonts w:ascii="Arial" w:hAnsi="Arial" w:cs="Arial"/>
        </w:rPr>
        <w:t>zunahme</w:t>
      </w:r>
      <w:r w:rsidRPr="00E665A9">
        <w:rPr>
          <w:rFonts w:ascii="Arial" w:hAnsi="Arial" w:cs="Arial"/>
        </w:rPr>
        <w:t xml:space="preserve"> Fr. 15'000</w:t>
      </w:r>
    </w:p>
    <w:p w:rsidR="00114D9A" w:rsidRPr="00E665A9" w:rsidRDefault="00114D9A" w:rsidP="00114D9A">
      <w:pPr>
        <w:spacing w:after="0" w:line="240" w:lineRule="auto"/>
        <w:ind w:left="567"/>
        <w:rPr>
          <w:rFonts w:ascii="Arial" w:hAnsi="Arial" w:cs="Arial"/>
        </w:rPr>
      </w:pPr>
      <w:r w:rsidRPr="00E665A9">
        <w:rPr>
          <w:rFonts w:ascii="Arial" w:hAnsi="Arial" w:cs="Arial"/>
        </w:rPr>
        <w:t>Abstimmung Ja 80 / Nein 20</w:t>
      </w:r>
    </w:p>
    <w:p w:rsidR="00BA1C47" w:rsidRPr="00E665A9" w:rsidRDefault="00BA1C47" w:rsidP="00114D9A">
      <w:pPr>
        <w:spacing w:after="0" w:line="240" w:lineRule="auto"/>
        <w:ind w:left="567"/>
        <w:rPr>
          <w:rFonts w:ascii="Arial" w:hAnsi="Arial" w:cs="Arial"/>
        </w:rPr>
      </w:pPr>
    </w:p>
    <w:p w:rsidR="00A610D1" w:rsidRDefault="00BA1C47" w:rsidP="00BA1C47">
      <w:pPr>
        <w:spacing w:after="0" w:line="240" w:lineRule="auto"/>
        <w:ind w:left="567"/>
        <w:rPr>
          <w:rFonts w:ascii="Arial" w:hAnsi="Arial" w:cs="Arial"/>
        </w:rPr>
      </w:pPr>
      <w:r w:rsidRPr="00E665A9">
        <w:rPr>
          <w:rFonts w:ascii="Arial" w:hAnsi="Arial" w:cs="Arial"/>
        </w:rPr>
        <w:t xml:space="preserve">Klassengrössen </w:t>
      </w:r>
      <w:r w:rsidR="0003279D">
        <w:rPr>
          <w:rFonts w:ascii="Arial" w:hAnsi="Arial" w:cs="Arial"/>
        </w:rPr>
        <w:t>anheben</w:t>
      </w:r>
      <w:r w:rsidR="00A610D1">
        <w:rPr>
          <w:rFonts w:ascii="Arial" w:hAnsi="Arial" w:cs="Arial"/>
        </w:rPr>
        <w:t>.</w:t>
      </w:r>
      <w:r w:rsidR="00E665A9">
        <w:rPr>
          <w:rFonts w:ascii="Arial" w:hAnsi="Arial" w:cs="Arial"/>
        </w:rPr>
        <w:t xml:space="preserve"> </w:t>
      </w:r>
    </w:p>
    <w:p w:rsidR="00BA1C47" w:rsidRPr="00E665A9" w:rsidRDefault="00BA1C47" w:rsidP="00BA1C47">
      <w:pPr>
        <w:spacing w:after="0" w:line="240" w:lineRule="auto"/>
        <w:ind w:left="567"/>
        <w:rPr>
          <w:rFonts w:ascii="Arial" w:hAnsi="Arial" w:cs="Arial"/>
        </w:rPr>
      </w:pPr>
      <w:r w:rsidRPr="00A610D1">
        <w:rPr>
          <w:rFonts w:ascii="Arial" w:hAnsi="Arial" w:cs="Arial"/>
        </w:rPr>
        <w:t xml:space="preserve">Kosteneinsparung </w:t>
      </w:r>
      <w:r w:rsidR="00E665A9" w:rsidRPr="00A610D1">
        <w:rPr>
          <w:rFonts w:ascii="Arial" w:hAnsi="Arial" w:cs="Arial"/>
        </w:rPr>
        <w:t>unbekannt</w:t>
      </w:r>
    </w:p>
    <w:p w:rsidR="00BA1C47" w:rsidRPr="00E665A9" w:rsidRDefault="00BA1C47" w:rsidP="00BA1C47">
      <w:pPr>
        <w:spacing w:after="0" w:line="240" w:lineRule="auto"/>
        <w:ind w:left="567"/>
        <w:rPr>
          <w:rFonts w:ascii="Arial" w:hAnsi="Arial" w:cs="Arial"/>
        </w:rPr>
      </w:pPr>
      <w:r w:rsidRPr="00E665A9">
        <w:rPr>
          <w:rFonts w:ascii="Arial" w:hAnsi="Arial" w:cs="Arial"/>
        </w:rPr>
        <w:t>Abstimmung Ja 80 / Nein 20</w:t>
      </w:r>
    </w:p>
    <w:p w:rsidR="00114D9A" w:rsidRPr="00E665A9" w:rsidRDefault="00114D9A" w:rsidP="00114D9A">
      <w:pPr>
        <w:spacing w:after="0" w:line="240" w:lineRule="auto"/>
        <w:rPr>
          <w:rFonts w:ascii="Arial" w:hAnsi="Arial" w:cs="Arial"/>
        </w:rPr>
      </w:pPr>
    </w:p>
    <w:p w:rsidR="00114D9A" w:rsidRPr="00E665A9" w:rsidRDefault="00114D9A" w:rsidP="00114D9A">
      <w:pPr>
        <w:spacing w:after="0" w:line="240" w:lineRule="auto"/>
        <w:rPr>
          <w:rFonts w:ascii="Arial" w:hAnsi="Arial" w:cs="Arial"/>
          <w:u w:val="single"/>
        </w:rPr>
      </w:pPr>
      <w:r w:rsidRPr="00E665A9">
        <w:rPr>
          <w:rFonts w:ascii="Arial" w:hAnsi="Arial" w:cs="Arial"/>
          <w:u w:val="single"/>
        </w:rPr>
        <w:t xml:space="preserve">Aufgabenbereich </w:t>
      </w:r>
      <w:r w:rsidR="00CE362C" w:rsidRPr="00E665A9">
        <w:rPr>
          <w:rFonts w:ascii="Arial" w:hAnsi="Arial" w:cs="Arial"/>
          <w:u w:val="single"/>
        </w:rPr>
        <w:t xml:space="preserve">Umwelt, </w:t>
      </w:r>
      <w:proofErr w:type="spellStart"/>
      <w:r w:rsidR="00CE362C" w:rsidRPr="00E665A9">
        <w:rPr>
          <w:rFonts w:ascii="Arial" w:hAnsi="Arial" w:cs="Arial"/>
          <w:u w:val="single"/>
        </w:rPr>
        <w:t>Ver</w:t>
      </w:r>
      <w:proofErr w:type="spellEnd"/>
      <w:r w:rsidR="00CE362C" w:rsidRPr="00E665A9">
        <w:rPr>
          <w:rFonts w:ascii="Arial" w:hAnsi="Arial" w:cs="Arial"/>
          <w:u w:val="single"/>
        </w:rPr>
        <w:t>- und Entsorgung</w:t>
      </w:r>
      <w:r w:rsidRPr="00E665A9">
        <w:rPr>
          <w:rFonts w:ascii="Arial" w:hAnsi="Arial" w:cs="Arial"/>
          <w:u w:val="single"/>
        </w:rPr>
        <w:t xml:space="preserve"> </w:t>
      </w:r>
    </w:p>
    <w:p w:rsidR="00A610D1" w:rsidRDefault="00114D9A" w:rsidP="00114D9A">
      <w:pPr>
        <w:spacing w:after="0" w:line="240" w:lineRule="auto"/>
        <w:ind w:left="567"/>
        <w:rPr>
          <w:rFonts w:ascii="Arial" w:hAnsi="Arial" w:cs="Arial"/>
        </w:rPr>
      </w:pPr>
      <w:r w:rsidRPr="00E665A9">
        <w:rPr>
          <w:rFonts w:ascii="Arial" w:hAnsi="Arial" w:cs="Arial"/>
        </w:rPr>
        <w:t>Winterdienst</w:t>
      </w:r>
      <w:r w:rsidR="00E665A9">
        <w:rPr>
          <w:rFonts w:ascii="Arial" w:hAnsi="Arial" w:cs="Arial"/>
        </w:rPr>
        <w:t>;</w:t>
      </w:r>
      <w:r w:rsidRPr="00E665A9">
        <w:rPr>
          <w:rFonts w:ascii="Arial" w:hAnsi="Arial" w:cs="Arial"/>
        </w:rPr>
        <w:t xml:space="preserve"> Verzicht auf Schwarzräumung</w:t>
      </w:r>
      <w:r w:rsidR="00A610D1">
        <w:rPr>
          <w:rFonts w:ascii="Arial" w:hAnsi="Arial" w:cs="Arial"/>
        </w:rPr>
        <w:t>.</w:t>
      </w:r>
      <w:r w:rsidRPr="00E665A9">
        <w:rPr>
          <w:rFonts w:ascii="Arial" w:hAnsi="Arial" w:cs="Arial"/>
        </w:rPr>
        <w:t xml:space="preserve"> </w:t>
      </w:r>
    </w:p>
    <w:p w:rsidR="00114D9A" w:rsidRPr="00E665A9" w:rsidRDefault="00114D9A" w:rsidP="00114D9A">
      <w:pPr>
        <w:spacing w:after="0" w:line="240" w:lineRule="auto"/>
        <w:ind w:left="567"/>
        <w:rPr>
          <w:rFonts w:ascii="Arial" w:hAnsi="Arial" w:cs="Arial"/>
        </w:rPr>
      </w:pPr>
      <w:r w:rsidRPr="00E665A9">
        <w:rPr>
          <w:rFonts w:ascii="Arial" w:hAnsi="Arial" w:cs="Arial"/>
        </w:rPr>
        <w:t>Kosteneinsparung Fr. 30'000</w:t>
      </w:r>
    </w:p>
    <w:p w:rsidR="00114D9A" w:rsidRPr="00E665A9" w:rsidRDefault="00114D9A" w:rsidP="00114D9A">
      <w:pPr>
        <w:spacing w:after="0" w:line="240" w:lineRule="auto"/>
        <w:ind w:left="567"/>
        <w:rPr>
          <w:rFonts w:ascii="Arial" w:hAnsi="Arial" w:cs="Arial"/>
        </w:rPr>
      </w:pPr>
      <w:r w:rsidRPr="00E665A9">
        <w:rPr>
          <w:rFonts w:ascii="Arial" w:hAnsi="Arial" w:cs="Arial"/>
        </w:rPr>
        <w:t>Abstimmung Ja 95 / Nein 5</w:t>
      </w:r>
    </w:p>
    <w:p w:rsidR="00114D9A" w:rsidRPr="00E665A9" w:rsidRDefault="00114D9A" w:rsidP="00114D9A">
      <w:pPr>
        <w:spacing w:after="0" w:line="240" w:lineRule="auto"/>
        <w:ind w:left="567"/>
        <w:rPr>
          <w:rFonts w:ascii="Arial" w:hAnsi="Arial" w:cs="Arial"/>
        </w:rPr>
      </w:pPr>
    </w:p>
    <w:p w:rsidR="00BA1C47" w:rsidRPr="00E665A9" w:rsidRDefault="00BA1C47" w:rsidP="00114D9A">
      <w:pPr>
        <w:spacing w:after="0" w:line="240" w:lineRule="auto"/>
        <w:rPr>
          <w:rFonts w:ascii="Arial" w:hAnsi="Arial" w:cs="Arial"/>
          <w:b/>
        </w:rPr>
      </w:pPr>
      <w:r w:rsidRPr="00E665A9">
        <w:rPr>
          <w:rFonts w:ascii="Arial" w:hAnsi="Arial" w:cs="Arial"/>
          <w:b/>
        </w:rPr>
        <w:t xml:space="preserve">Total beschlossene Kosteneinsparungen im Budget der ER Fr. </w:t>
      </w:r>
      <w:r w:rsidR="0003279D">
        <w:rPr>
          <w:rFonts w:ascii="Arial" w:hAnsi="Arial" w:cs="Arial"/>
          <w:b/>
        </w:rPr>
        <w:t>5</w:t>
      </w:r>
      <w:r w:rsidRPr="00E665A9">
        <w:rPr>
          <w:rFonts w:ascii="Arial" w:hAnsi="Arial" w:cs="Arial"/>
          <w:b/>
        </w:rPr>
        <w:t>5'000</w:t>
      </w:r>
    </w:p>
    <w:p w:rsidR="00BA1C47" w:rsidRPr="00E665A9" w:rsidRDefault="00BA1C47" w:rsidP="00114D9A">
      <w:pPr>
        <w:spacing w:after="0" w:line="240" w:lineRule="auto"/>
        <w:rPr>
          <w:rFonts w:ascii="Arial" w:hAnsi="Arial" w:cs="Arial"/>
        </w:rPr>
      </w:pPr>
    </w:p>
    <w:p w:rsidR="005B7AE9" w:rsidRPr="00E665A9" w:rsidRDefault="005B7AE9" w:rsidP="00114D9A">
      <w:pPr>
        <w:spacing w:after="0" w:line="240" w:lineRule="auto"/>
        <w:rPr>
          <w:rFonts w:ascii="Arial" w:hAnsi="Arial" w:cs="Arial"/>
        </w:rPr>
      </w:pPr>
    </w:p>
    <w:p w:rsidR="00CE362C" w:rsidRPr="00E665A9" w:rsidRDefault="00CE362C" w:rsidP="00114D9A">
      <w:pPr>
        <w:spacing w:after="0" w:line="240" w:lineRule="auto"/>
        <w:rPr>
          <w:rFonts w:ascii="Arial" w:hAnsi="Arial" w:cs="Arial"/>
        </w:rPr>
      </w:pPr>
    </w:p>
    <w:p w:rsidR="00114D9A" w:rsidRPr="00E665A9" w:rsidRDefault="00114D9A" w:rsidP="00CE362C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</w:rPr>
      </w:pPr>
      <w:r w:rsidRPr="00E665A9">
        <w:rPr>
          <w:rFonts w:ascii="Arial" w:hAnsi="Arial" w:cs="Arial"/>
        </w:rPr>
        <w:t xml:space="preserve">Anträge </w:t>
      </w:r>
      <w:r w:rsidR="00CE362C" w:rsidRPr="00E665A9">
        <w:rPr>
          <w:rFonts w:ascii="Arial" w:hAnsi="Arial" w:cs="Arial"/>
        </w:rPr>
        <w:t xml:space="preserve">von Stimmberechtigten </w:t>
      </w:r>
      <w:r w:rsidRPr="00E665A9">
        <w:rPr>
          <w:rFonts w:ascii="Arial" w:hAnsi="Arial" w:cs="Arial"/>
        </w:rPr>
        <w:t xml:space="preserve">zum Budget der </w:t>
      </w:r>
      <w:r w:rsidRPr="00E665A9">
        <w:rPr>
          <w:rFonts w:ascii="Arial" w:hAnsi="Arial" w:cs="Arial"/>
          <w:b/>
        </w:rPr>
        <w:t>Investitionsrechnung</w:t>
      </w:r>
      <w:r w:rsidRPr="00E665A9">
        <w:rPr>
          <w:rFonts w:ascii="Arial" w:hAnsi="Arial" w:cs="Arial"/>
        </w:rPr>
        <w:t>:</w:t>
      </w:r>
    </w:p>
    <w:p w:rsidR="00114D9A" w:rsidRPr="00E665A9" w:rsidRDefault="00114D9A" w:rsidP="00114D9A">
      <w:pPr>
        <w:spacing w:after="0" w:line="240" w:lineRule="auto"/>
        <w:ind w:left="567"/>
        <w:rPr>
          <w:rFonts w:ascii="Arial" w:hAnsi="Arial" w:cs="Arial"/>
        </w:rPr>
      </w:pPr>
    </w:p>
    <w:p w:rsidR="00CE362C" w:rsidRPr="00E665A9" w:rsidRDefault="00CE362C" w:rsidP="00CE362C">
      <w:pPr>
        <w:spacing w:after="0" w:line="240" w:lineRule="auto"/>
        <w:rPr>
          <w:rFonts w:ascii="Arial" w:hAnsi="Arial" w:cs="Arial"/>
          <w:u w:val="single"/>
        </w:rPr>
      </w:pPr>
      <w:r w:rsidRPr="00E665A9">
        <w:rPr>
          <w:rFonts w:ascii="Arial" w:hAnsi="Arial" w:cs="Arial"/>
          <w:u w:val="single"/>
        </w:rPr>
        <w:t>Aufgabenbereich Bildung</w:t>
      </w:r>
    </w:p>
    <w:p w:rsidR="00AF7399" w:rsidRDefault="00A610D1" w:rsidP="00CE362C">
      <w:pPr>
        <w:spacing w:after="0"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Neubau Schulräume;</w:t>
      </w:r>
      <w:r w:rsidR="00CE362C" w:rsidRPr="00E665A9">
        <w:rPr>
          <w:rFonts w:ascii="Arial" w:hAnsi="Arial" w:cs="Arial"/>
        </w:rPr>
        <w:t xml:space="preserve"> auf die Erweiterung von 6 Schulzimmern soll vorläufig </w:t>
      </w:r>
      <w:r>
        <w:rPr>
          <w:rFonts w:ascii="Arial" w:hAnsi="Arial" w:cs="Arial"/>
        </w:rPr>
        <w:t xml:space="preserve">verzichtet werden </w:t>
      </w:r>
      <w:r w:rsidR="00CE362C" w:rsidRPr="00E665A9">
        <w:rPr>
          <w:rFonts w:ascii="Arial" w:hAnsi="Arial" w:cs="Arial"/>
        </w:rPr>
        <w:t xml:space="preserve">bis die Zusammenarbeit mit der Nachbargemeinde geregelt ist. </w:t>
      </w:r>
    </w:p>
    <w:p w:rsidR="00CE362C" w:rsidRPr="00E665A9" w:rsidRDefault="00CE362C" w:rsidP="00CE362C">
      <w:pPr>
        <w:spacing w:after="0" w:line="240" w:lineRule="auto"/>
        <w:ind w:left="567"/>
        <w:rPr>
          <w:rFonts w:ascii="Arial" w:hAnsi="Arial" w:cs="Arial"/>
        </w:rPr>
      </w:pPr>
      <w:r w:rsidRPr="00E665A9">
        <w:rPr>
          <w:rFonts w:ascii="Arial" w:hAnsi="Arial" w:cs="Arial"/>
        </w:rPr>
        <w:t>Kosteneinsparung Fr. 1'800'000</w:t>
      </w:r>
    </w:p>
    <w:p w:rsidR="00CE362C" w:rsidRPr="00E665A9" w:rsidRDefault="00CE362C" w:rsidP="00CE362C">
      <w:pPr>
        <w:spacing w:after="0" w:line="240" w:lineRule="auto"/>
        <w:ind w:left="567"/>
        <w:rPr>
          <w:rFonts w:ascii="Arial" w:hAnsi="Arial" w:cs="Arial"/>
        </w:rPr>
      </w:pPr>
      <w:r w:rsidRPr="00E665A9">
        <w:rPr>
          <w:rFonts w:ascii="Arial" w:hAnsi="Arial" w:cs="Arial"/>
        </w:rPr>
        <w:t>Abstimmung Ja 55 / Nein 45</w:t>
      </w:r>
    </w:p>
    <w:p w:rsidR="00CE362C" w:rsidRPr="00E665A9" w:rsidRDefault="00CE362C" w:rsidP="00CE362C">
      <w:pPr>
        <w:spacing w:after="0" w:line="240" w:lineRule="auto"/>
        <w:rPr>
          <w:rFonts w:ascii="Arial" w:hAnsi="Arial" w:cs="Arial"/>
          <w:u w:val="single"/>
        </w:rPr>
      </w:pPr>
    </w:p>
    <w:p w:rsidR="00CE362C" w:rsidRPr="00E665A9" w:rsidRDefault="00CE362C" w:rsidP="00CE362C">
      <w:pPr>
        <w:spacing w:after="0" w:line="240" w:lineRule="auto"/>
        <w:rPr>
          <w:rFonts w:ascii="Arial" w:hAnsi="Arial" w:cs="Arial"/>
          <w:u w:val="single"/>
        </w:rPr>
      </w:pPr>
      <w:r w:rsidRPr="00E665A9">
        <w:rPr>
          <w:rFonts w:ascii="Arial" w:hAnsi="Arial" w:cs="Arial"/>
          <w:u w:val="single"/>
        </w:rPr>
        <w:t xml:space="preserve">Aufgabenbereich Umwelt, </w:t>
      </w:r>
      <w:proofErr w:type="spellStart"/>
      <w:r w:rsidRPr="00E665A9">
        <w:rPr>
          <w:rFonts w:ascii="Arial" w:hAnsi="Arial" w:cs="Arial"/>
          <w:u w:val="single"/>
        </w:rPr>
        <w:t>Ver</w:t>
      </w:r>
      <w:proofErr w:type="spellEnd"/>
      <w:r w:rsidRPr="00E665A9">
        <w:rPr>
          <w:rFonts w:ascii="Arial" w:hAnsi="Arial" w:cs="Arial"/>
          <w:u w:val="single"/>
        </w:rPr>
        <w:t xml:space="preserve">- und Entsorgung </w:t>
      </w:r>
    </w:p>
    <w:p w:rsidR="00114D9A" w:rsidRDefault="00114D9A" w:rsidP="00114D9A">
      <w:pPr>
        <w:spacing w:after="0" w:line="240" w:lineRule="auto"/>
        <w:ind w:left="567"/>
        <w:rPr>
          <w:rFonts w:ascii="Arial" w:hAnsi="Arial" w:cs="Arial"/>
        </w:rPr>
      </w:pPr>
      <w:r w:rsidRPr="00E665A9">
        <w:rPr>
          <w:rFonts w:ascii="Arial" w:hAnsi="Arial" w:cs="Arial"/>
        </w:rPr>
        <w:t xml:space="preserve">Winterdienst, auf geplante Investition </w:t>
      </w:r>
      <w:r w:rsidR="00AF7399">
        <w:rPr>
          <w:rFonts w:ascii="Arial" w:hAnsi="Arial" w:cs="Arial"/>
        </w:rPr>
        <w:t>«</w:t>
      </w:r>
      <w:proofErr w:type="spellStart"/>
      <w:r w:rsidRPr="00E665A9">
        <w:rPr>
          <w:rFonts w:ascii="Arial" w:hAnsi="Arial" w:cs="Arial"/>
        </w:rPr>
        <w:t>Salzsilo</w:t>
      </w:r>
      <w:proofErr w:type="spellEnd"/>
      <w:r w:rsidR="00AF7399">
        <w:rPr>
          <w:rFonts w:ascii="Arial" w:hAnsi="Arial" w:cs="Arial"/>
        </w:rPr>
        <w:t>»</w:t>
      </w:r>
      <w:r w:rsidRPr="00E665A9">
        <w:rPr>
          <w:rFonts w:ascii="Arial" w:hAnsi="Arial" w:cs="Arial"/>
        </w:rPr>
        <w:t xml:space="preserve"> soll verzichte</w:t>
      </w:r>
      <w:r w:rsidR="00A610D1">
        <w:rPr>
          <w:rFonts w:ascii="Arial" w:hAnsi="Arial" w:cs="Arial"/>
        </w:rPr>
        <w:t>t</w:t>
      </w:r>
      <w:r w:rsidRPr="00E665A9">
        <w:rPr>
          <w:rFonts w:ascii="Arial" w:hAnsi="Arial" w:cs="Arial"/>
        </w:rPr>
        <w:t xml:space="preserve"> werden. </w:t>
      </w:r>
      <w:r w:rsidR="00A610D1">
        <w:rPr>
          <w:rFonts w:ascii="Arial" w:hAnsi="Arial" w:cs="Arial"/>
        </w:rPr>
        <w:t>Es ist n</w:t>
      </w:r>
      <w:r w:rsidRPr="00E665A9">
        <w:rPr>
          <w:rFonts w:ascii="Arial" w:hAnsi="Arial" w:cs="Arial"/>
        </w:rPr>
        <w:t>ach wie vor mit Salzsäcken zu arbeiten.</w:t>
      </w:r>
    </w:p>
    <w:p w:rsidR="00A610D1" w:rsidRPr="00E665A9" w:rsidRDefault="00A610D1" w:rsidP="00114D9A">
      <w:pPr>
        <w:spacing w:after="0"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Kosteneinsparung</w:t>
      </w:r>
      <w:r w:rsidRPr="00A610D1">
        <w:rPr>
          <w:rFonts w:ascii="Arial" w:hAnsi="Arial" w:cs="Arial"/>
        </w:rPr>
        <w:t xml:space="preserve"> </w:t>
      </w:r>
      <w:r w:rsidRPr="00E665A9">
        <w:rPr>
          <w:rFonts w:ascii="Arial" w:hAnsi="Arial" w:cs="Arial"/>
        </w:rPr>
        <w:t>Fr. 100'000</w:t>
      </w:r>
    </w:p>
    <w:p w:rsidR="00114D9A" w:rsidRPr="00E665A9" w:rsidRDefault="00114D9A" w:rsidP="00114D9A">
      <w:pPr>
        <w:spacing w:after="0" w:line="240" w:lineRule="auto"/>
        <w:ind w:left="567"/>
        <w:rPr>
          <w:rFonts w:ascii="Arial" w:hAnsi="Arial" w:cs="Arial"/>
        </w:rPr>
      </w:pPr>
      <w:r w:rsidRPr="00E665A9">
        <w:rPr>
          <w:rFonts w:ascii="Arial" w:hAnsi="Arial" w:cs="Arial"/>
        </w:rPr>
        <w:t>Abstimmung Ja 70 / Nein 30</w:t>
      </w:r>
    </w:p>
    <w:p w:rsidR="00BA1C47" w:rsidRPr="00E665A9" w:rsidRDefault="00BA1C47" w:rsidP="00BA1C47">
      <w:pPr>
        <w:spacing w:after="0" w:line="240" w:lineRule="auto"/>
        <w:rPr>
          <w:rFonts w:ascii="Arial" w:hAnsi="Arial" w:cs="Arial"/>
          <w:b/>
        </w:rPr>
      </w:pPr>
    </w:p>
    <w:p w:rsidR="00BA1C47" w:rsidRPr="00E665A9" w:rsidRDefault="00BA1C47" w:rsidP="00BA1C47">
      <w:pPr>
        <w:spacing w:after="0" w:line="240" w:lineRule="auto"/>
        <w:rPr>
          <w:rFonts w:ascii="Arial" w:hAnsi="Arial" w:cs="Arial"/>
          <w:b/>
        </w:rPr>
      </w:pPr>
      <w:r w:rsidRPr="00E665A9">
        <w:rPr>
          <w:rFonts w:ascii="Arial" w:hAnsi="Arial" w:cs="Arial"/>
          <w:b/>
        </w:rPr>
        <w:t xml:space="preserve">Total beschlossene Kosteneinsparungen im Budget der IR Fr. 1'900'000 </w:t>
      </w:r>
    </w:p>
    <w:p w:rsidR="000F4C78" w:rsidRPr="00E665A9" w:rsidRDefault="000F4C78">
      <w:pPr>
        <w:rPr>
          <w:rFonts w:ascii="Arial" w:hAnsi="Arial" w:cs="Arial"/>
        </w:rPr>
      </w:pPr>
      <w:r w:rsidRPr="00E665A9">
        <w:rPr>
          <w:rFonts w:ascii="Arial" w:hAnsi="Arial" w:cs="Arial"/>
        </w:rPr>
        <w:br w:type="page"/>
      </w:r>
    </w:p>
    <w:p w:rsidR="00B74165" w:rsidRPr="00E665A9" w:rsidRDefault="000F4C78" w:rsidP="00CE362C">
      <w:pPr>
        <w:spacing w:after="0" w:line="240" w:lineRule="auto"/>
        <w:rPr>
          <w:rFonts w:ascii="Arial" w:hAnsi="Arial" w:cs="Arial"/>
          <w:b/>
        </w:rPr>
      </w:pPr>
      <w:r w:rsidRPr="00E665A9">
        <w:rPr>
          <w:rFonts w:ascii="Arial" w:hAnsi="Arial" w:cs="Arial"/>
          <w:b/>
        </w:rPr>
        <w:lastRenderedPageBreak/>
        <w:t>Mutationsjournal aufgrund der Beratung an der Gemeindeversammlung:</w:t>
      </w:r>
    </w:p>
    <w:p w:rsidR="000F4C78" w:rsidRPr="00E665A9" w:rsidRDefault="000F4C78" w:rsidP="00CE362C">
      <w:pPr>
        <w:spacing w:after="0" w:line="240" w:lineRule="auto"/>
        <w:rPr>
          <w:rFonts w:ascii="Arial" w:hAnsi="Arial" w:cs="Arial"/>
        </w:rPr>
      </w:pPr>
    </w:p>
    <w:p w:rsidR="000F4C78" w:rsidRPr="00E665A9" w:rsidRDefault="000F4C78" w:rsidP="00A610D1">
      <w:pPr>
        <w:tabs>
          <w:tab w:val="right" w:pos="8505"/>
        </w:tabs>
        <w:spacing w:after="0" w:line="240" w:lineRule="auto"/>
        <w:rPr>
          <w:rFonts w:ascii="Arial" w:hAnsi="Arial" w:cs="Arial"/>
        </w:rPr>
      </w:pPr>
      <w:r w:rsidRPr="00E665A9">
        <w:rPr>
          <w:rFonts w:ascii="Arial" w:hAnsi="Arial" w:cs="Arial"/>
        </w:rPr>
        <w:t>Aufgabenbereich</w:t>
      </w:r>
      <w:r w:rsidRPr="00E665A9">
        <w:rPr>
          <w:rFonts w:ascii="Arial" w:hAnsi="Arial" w:cs="Arial"/>
        </w:rPr>
        <w:tab/>
        <w:t>Betrag in Fr.</w:t>
      </w:r>
    </w:p>
    <w:p w:rsidR="000F4C78" w:rsidRPr="00E665A9" w:rsidRDefault="00A610D1" w:rsidP="00A610D1">
      <w:pPr>
        <w:tabs>
          <w:tab w:val="right" w:pos="8505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</w:t>
      </w:r>
      <w:r w:rsidR="000F4C78" w:rsidRPr="00E665A9">
        <w:rPr>
          <w:rFonts w:ascii="Arial" w:hAnsi="Arial" w:cs="Arial"/>
          <w:sz w:val="16"/>
          <w:szCs w:val="16"/>
        </w:rPr>
        <w:t xml:space="preserve">- = Verbesserung </w:t>
      </w:r>
      <w:r>
        <w:rPr>
          <w:rFonts w:ascii="Arial" w:hAnsi="Arial" w:cs="Arial"/>
          <w:sz w:val="16"/>
          <w:szCs w:val="16"/>
        </w:rPr>
        <w:t xml:space="preserve">/ </w:t>
      </w:r>
      <w:r w:rsidR="000F4C78" w:rsidRPr="00E665A9">
        <w:rPr>
          <w:rFonts w:ascii="Arial" w:hAnsi="Arial" w:cs="Arial"/>
          <w:sz w:val="16"/>
          <w:szCs w:val="16"/>
        </w:rPr>
        <w:t>+ = Verschlechterung</w:t>
      </w:r>
      <w:r>
        <w:rPr>
          <w:rFonts w:ascii="Arial" w:hAnsi="Arial" w:cs="Arial"/>
          <w:sz w:val="16"/>
          <w:szCs w:val="16"/>
        </w:rPr>
        <w:t>)</w:t>
      </w:r>
    </w:p>
    <w:p w:rsidR="000F4C78" w:rsidRPr="00E665A9" w:rsidRDefault="000F4C78" w:rsidP="00A610D1">
      <w:pPr>
        <w:shd w:val="clear" w:color="auto" w:fill="FFFFFF" w:themeFill="background1"/>
        <w:tabs>
          <w:tab w:val="right" w:pos="8505"/>
        </w:tabs>
        <w:spacing w:after="0" w:line="240" w:lineRule="auto"/>
        <w:rPr>
          <w:rFonts w:ascii="Arial" w:hAnsi="Arial" w:cs="Arial"/>
        </w:rPr>
      </w:pPr>
    </w:p>
    <w:p w:rsidR="000F4C78" w:rsidRPr="00E665A9" w:rsidRDefault="000F4C78" w:rsidP="00A610D1">
      <w:pPr>
        <w:shd w:val="clear" w:color="auto" w:fill="FFFFFF" w:themeFill="background1"/>
        <w:tabs>
          <w:tab w:val="right" w:pos="8505"/>
        </w:tabs>
        <w:spacing w:after="0" w:line="240" w:lineRule="auto"/>
        <w:rPr>
          <w:rFonts w:ascii="Arial" w:hAnsi="Arial" w:cs="Arial"/>
        </w:rPr>
      </w:pPr>
      <w:r w:rsidRPr="00E665A9">
        <w:rPr>
          <w:rFonts w:ascii="Arial" w:hAnsi="Arial" w:cs="Arial"/>
          <w:b/>
        </w:rPr>
        <w:t>Erfolgsrechnung</w:t>
      </w:r>
      <w:r w:rsidRPr="00E665A9">
        <w:rPr>
          <w:rFonts w:ascii="Arial" w:hAnsi="Arial" w:cs="Arial"/>
        </w:rPr>
        <w:t>:</w:t>
      </w:r>
    </w:p>
    <w:p w:rsidR="000F4C78" w:rsidRPr="00E665A9" w:rsidRDefault="000F4C78" w:rsidP="00A610D1">
      <w:pPr>
        <w:shd w:val="clear" w:color="auto" w:fill="FFFFFF" w:themeFill="background1"/>
        <w:tabs>
          <w:tab w:val="right" w:pos="8505"/>
        </w:tabs>
        <w:spacing w:after="0" w:line="240" w:lineRule="auto"/>
        <w:rPr>
          <w:rFonts w:ascii="Arial" w:hAnsi="Arial" w:cs="Arial"/>
          <w:u w:val="single"/>
        </w:rPr>
      </w:pPr>
    </w:p>
    <w:p w:rsidR="000F4C78" w:rsidRPr="00E665A9" w:rsidRDefault="000F4C78" w:rsidP="00A610D1">
      <w:pPr>
        <w:tabs>
          <w:tab w:val="right" w:pos="8505"/>
        </w:tabs>
        <w:spacing w:after="0" w:line="240" w:lineRule="auto"/>
        <w:rPr>
          <w:rFonts w:ascii="Arial" w:hAnsi="Arial" w:cs="Arial"/>
          <w:u w:val="single"/>
        </w:rPr>
      </w:pPr>
      <w:r w:rsidRPr="00E665A9">
        <w:rPr>
          <w:rFonts w:ascii="Arial" w:hAnsi="Arial" w:cs="Arial"/>
          <w:u w:val="single"/>
        </w:rPr>
        <w:t>Präsidiales</w:t>
      </w:r>
    </w:p>
    <w:p w:rsidR="000F4C78" w:rsidRPr="00E665A9" w:rsidRDefault="000F4C78" w:rsidP="00A610D1">
      <w:pPr>
        <w:tabs>
          <w:tab w:val="right" w:pos="8505"/>
        </w:tabs>
        <w:spacing w:after="0" w:line="240" w:lineRule="auto"/>
        <w:ind w:left="567"/>
        <w:rPr>
          <w:rFonts w:ascii="Arial" w:hAnsi="Arial" w:cs="Arial"/>
        </w:rPr>
      </w:pPr>
      <w:r w:rsidRPr="00E665A9">
        <w:rPr>
          <w:rFonts w:ascii="Arial" w:hAnsi="Arial" w:cs="Arial"/>
        </w:rPr>
        <w:t>Verwaltungspersonal</w:t>
      </w:r>
      <w:r w:rsidRPr="00E665A9">
        <w:rPr>
          <w:rFonts w:ascii="Arial" w:hAnsi="Arial" w:cs="Arial"/>
        </w:rPr>
        <w:tab/>
        <w:t xml:space="preserve">  -40'000</w:t>
      </w:r>
    </w:p>
    <w:p w:rsidR="000F4C78" w:rsidRPr="00E665A9" w:rsidRDefault="000F4C78" w:rsidP="00A610D1">
      <w:pPr>
        <w:tabs>
          <w:tab w:val="right" w:pos="8505"/>
        </w:tabs>
        <w:spacing w:after="0" w:line="240" w:lineRule="auto"/>
        <w:rPr>
          <w:rFonts w:ascii="Arial" w:hAnsi="Arial" w:cs="Arial"/>
        </w:rPr>
      </w:pPr>
    </w:p>
    <w:p w:rsidR="000F4C78" w:rsidRPr="00E665A9" w:rsidRDefault="000F4C78" w:rsidP="00A610D1">
      <w:pPr>
        <w:tabs>
          <w:tab w:val="right" w:pos="8505"/>
        </w:tabs>
        <w:spacing w:after="0" w:line="240" w:lineRule="auto"/>
        <w:rPr>
          <w:rFonts w:ascii="Arial" w:hAnsi="Arial" w:cs="Arial"/>
          <w:u w:val="single"/>
        </w:rPr>
      </w:pPr>
      <w:r w:rsidRPr="00E665A9">
        <w:rPr>
          <w:rFonts w:ascii="Arial" w:hAnsi="Arial" w:cs="Arial"/>
          <w:u w:val="single"/>
        </w:rPr>
        <w:t>Bildung</w:t>
      </w:r>
    </w:p>
    <w:p w:rsidR="000F4C78" w:rsidRPr="00E665A9" w:rsidRDefault="000F4C78" w:rsidP="00A610D1">
      <w:pPr>
        <w:tabs>
          <w:tab w:val="right" w:pos="8505"/>
        </w:tabs>
        <w:spacing w:after="0" w:line="240" w:lineRule="auto"/>
        <w:ind w:left="567"/>
        <w:rPr>
          <w:rFonts w:ascii="Arial" w:hAnsi="Arial" w:cs="Arial"/>
        </w:rPr>
      </w:pPr>
      <w:r w:rsidRPr="00E665A9">
        <w:rPr>
          <w:rFonts w:ascii="Arial" w:hAnsi="Arial" w:cs="Arial"/>
        </w:rPr>
        <w:t>Öffnungszeiten Bibliothek</w:t>
      </w:r>
      <w:r w:rsidRPr="00E665A9">
        <w:rPr>
          <w:rFonts w:ascii="Arial" w:hAnsi="Arial" w:cs="Arial"/>
        </w:rPr>
        <w:tab/>
      </w:r>
      <w:r w:rsidR="0003279D">
        <w:rPr>
          <w:rFonts w:ascii="Arial" w:hAnsi="Arial" w:cs="Arial"/>
        </w:rPr>
        <w:t>+</w:t>
      </w:r>
      <w:r w:rsidRPr="00E665A9">
        <w:rPr>
          <w:rFonts w:ascii="Arial" w:hAnsi="Arial" w:cs="Arial"/>
        </w:rPr>
        <w:t>15'000</w:t>
      </w:r>
    </w:p>
    <w:p w:rsidR="000F4C78" w:rsidRPr="00E665A9" w:rsidRDefault="000F4C78" w:rsidP="00A610D1">
      <w:pPr>
        <w:tabs>
          <w:tab w:val="right" w:pos="8505"/>
        </w:tabs>
        <w:spacing w:after="0" w:line="240" w:lineRule="auto"/>
        <w:ind w:left="567"/>
        <w:rPr>
          <w:rFonts w:ascii="Arial" w:hAnsi="Arial" w:cs="Arial"/>
        </w:rPr>
      </w:pPr>
      <w:r w:rsidRPr="00E665A9">
        <w:rPr>
          <w:rFonts w:ascii="Arial" w:hAnsi="Arial" w:cs="Arial"/>
        </w:rPr>
        <w:t>Klassengrössen</w:t>
      </w:r>
      <w:r w:rsidR="00B83531" w:rsidRPr="00E665A9">
        <w:rPr>
          <w:rFonts w:ascii="Arial" w:hAnsi="Arial" w:cs="Arial"/>
        </w:rPr>
        <w:t xml:space="preserve"> anpassen</w:t>
      </w:r>
      <w:r w:rsidRPr="00E665A9">
        <w:rPr>
          <w:rFonts w:ascii="Arial" w:hAnsi="Arial" w:cs="Arial"/>
        </w:rPr>
        <w:tab/>
        <w:t>unbekannt</w:t>
      </w:r>
    </w:p>
    <w:p w:rsidR="000F4C78" w:rsidRPr="00E665A9" w:rsidRDefault="000F4C78" w:rsidP="00A610D1">
      <w:pPr>
        <w:tabs>
          <w:tab w:val="right" w:pos="8505"/>
        </w:tabs>
        <w:spacing w:after="0" w:line="240" w:lineRule="auto"/>
        <w:ind w:left="567"/>
        <w:rPr>
          <w:rFonts w:ascii="Arial" w:hAnsi="Arial" w:cs="Arial"/>
        </w:rPr>
      </w:pPr>
    </w:p>
    <w:p w:rsidR="000F4C78" w:rsidRPr="00E665A9" w:rsidRDefault="000F4C78" w:rsidP="00A610D1">
      <w:pPr>
        <w:tabs>
          <w:tab w:val="right" w:pos="8505"/>
        </w:tabs>
        <w:spacing w:after="0" w:line="240" w:lineRule="auto"/>
        <w:rPr>
          <w:rFonts w:ascii="Arial" w:hAnsi="Arial" w:cs="Arial"/>
          <w:u w:val="single"/>
        </w:rPr>
      </w:pPr>
      <w:r w:rsidRPr="00E665A9">
        <w:rPr>
          <w:rFonts w:ascii="Arial" w:hAnsi="Arial" w:cs="Arial"/>
          <w:u w:val="single"/>
        </w:rPr>
        <w:t xml:space="preserve">Umwelt, </w:t>
      </w:r>
      <w:proofErr w:type="spellStart"/>
      <w:r w:rsidRPr="00E665A9">
        <w:rPr>
          <w:rFonts w:ascii="Arial" w:hAnsi="Arial" w:cs="Arial"/>
          <w:u w:val="single"/>
        </w:rPr>
        <w:t>Ver</w:t>
      </w:r>
      <w:proofErr w:type="spellEnd"/>
      <w:r w:rsidRPr="00E665A9">
        <w:rPr>
          <w:rFonts w:ascii="Arial" w:hAnsi="Arial" w:cs="Arial"/>
          <w:u w:val="single"/>
        </w:rPr>
        <w:t xml:space="preserve">- und Entsorgung </w:t>
      </w:r>
    </w:p>
    <w:p w:rsidR="000F4C78" w:rsidRPr="00E665A9" w:rsidRDefault="000F4C78" w:rsidP="00A610D1">
      <w:pPr>
        <w:tabs>
          <w:tab w:val="right" w:pos="8505"/>
        </w:tabs>
        <w:spacing w:after="0" w:line="240" w:lineRule="auto"/>
        <w:ind w:left="567"/>
        <w:rPr>
          <w:rFonts w:ascii="Arial" w:hAnsi="Arial" w:cs="Arial"/>
        </w:rPr>
      </w:pPr>
      <w:r w:rsidRPr="00E665A9">
        <w:rPr>
          <w:rFonts w:ascii="Arial" w:hAnsi="Arial" w:cs="Arial"/>
        </w:rPr>
        <w:t>Winterdienst</w:t>
      </w:r>
      <w:r w:rsidRPr="00E665A9">
        <w:rPr>
          <w:rFonts w:ascii="Arial" w:hAnsi="Arial" w:cs="Arial"/>
        </w:rPr>
        <w:tab/>
        <w:t>-30'000</w:t>
      </w:r>
    </w:p>
    <w:p w:rsidR="000F4C78" w:rsidRPr="00E665A9" w:rsidRDefault="000F4C78" w:rsidP="00A610D1">
      <w:pPr>
        <w:tabs>
          <w:tab w:val="right" w:pos="8505"/>
        </w:tabs>
        <w:spacing w:after="0" w:line="240" w:lineRule="auto"/>
        <w:ind w:left="567"/>
        <w:rPr>
          <w:rFonts w:ascii="Arial" w:hAnsi="Arial" w:cs="Arial"/>
        </w:rPr>
      </w:pPr>
    </w:p>
    <w:p w:rsidR="000F4C78" w:rsidRPr="00E665A9" w:rsidRDefault="000F4C78" w:rsidP="00A610D1">
      <w:pPr>
        <w:shd w:val="clear" w:color="auto" w:fill="D9D9D9" w:themeFill="background1" w:themeFillShade="D9"/>
        <w:tabs>
          <w:tab w:val="right" w:pos="8505"/>
        </w:tabs>
        <w:spacing w:after="0" w:line="240" w:lineRule="auto"/>
        <w:rPr>
          <w:rFonts w:ascii="Arial" w:hAnsi="Arial" w:cs="Arial"/>
        </w:rPr>
      </w:pPr>
      <w:r w:rsidRPr="00E665A9">
        <w:rPr>
          <w:rFonts w:ascii="Arial" w:hAnsi="Arial" w:cs="Arial"/>
        </w:rPr>
        <w:t xml:space="preserve">Total beschlossene Kosteneinsparungen im Budget der ER </w:t>
      </w:r>
      <w:r w:rsidR="00A610D1">
        <w:rPr>
          <w:rFonts w:ascii="Arial" w:hAnsi="Arial" w:cs="Arial"/>
        </w:rPr>
        <w:tab/>
      </w:r>
      <w:r w:rsidRPr="00E665A9">
        <w:rPr>
          <w:rFonts w:ascii="Arial" w:hAnsi="Arial" w:cs="Arial"/>
        </w:rPr>
        <w:t xml:space="preserve">Fr. </w:t>
      </w:r>
      <w:r w:rsidR="0003279D">
        <w:rPr>
          <w:rFonts w:ascii="Arial" w:hAnsi="Arial" w:cs="Arial"/>
        </w:rPr>
        <w:t>55</w:t>
      </w:r>
      <w:r w:rsidRPr="00E665A9">
        <w:rPr>
          <w:rFonts w:ascii="Arial" w:hAnsi="Arial" w:cs="Arial"/>
        </w:rPr>
        <w:t>'000</w:t>
      </w:r>
    </w:p>
    <w:p w:rsidR="000F4C78" w:rsidRPr="00E665A9" w:rsidRDefault="000F4C78" w:rsidP="00A610D1">
      <w:pPr>
        <w:tabs>
          <w:tab w:val="right" w:pos="8505"/>
        </w:tabs>
        <w:spacing w:after="0" w:line="240" w:lineRule="auto"/>
        <w:rPr>
          <w:rFonts w:ascii="Arial" w:hAnsi="Arial" w:cs="Arial"/>
        </w:rPr>
      </w:pPr>
    </w:p>
    <w:p w:rsidR="005B7AE9" w:rsidRPr="00E665A9" w:rsidRDefault="005B7AE9" w:rsidP="00A610D1">
      <w:pPr>
        <w:tabs>
          <w:tab w:val="right" w:pos="8505"/>
        </w:tabs>
        <w:spacing w:after="0" w:line="240" w:lineRule="auto"/>
        <w:rPr>
          <w:rFonts w:ascii="Arial" w:hAnsi="Arial" w:cs="Arial"/>
        </w:rPr>
      </w:pPr>
    </w:p>
    <w:p w:rsidR="000F4C78" w:rsidRPr="00E665A9" w:rsidRDefault="000F4C78" w:rsidP="00A610D1">
      <w:pPr>
        <w:shd w:val="clear" w:color="auto" w:fill="FFFFFF" w:themeFill="background1"/>
        <w:tabs>
          <w:tab w:val="right" w:pos="8505"/>
        </w:tabs>
        <w:spacing w:after="0" w:line="240" w:lineRule="auto"/>
        <w:rPr>
          <w:rFonts w:ascii="Arial" w:hAnsi="Arial" w:cs="Arial"/>
        </w:rPr>
      </w:pPr>
      <w:r w:rsidRPr="00E665A9">
        <w:rPr>
          <w:rFonts w:ascii="Arial" w:hAnsi="Arial" w:cs="Arial"/>
          <w:b/>
        </w:rPr>
        <w:t>Investitionsrechnung</w:t>
      </w:r>
      <w:r w:rsidRPr="00E665A9">
        <w:rPr>
          <w:rFonts w:ascii="Arial" w:hAnsi="Arial" w:cs="Arial"/>
        </w:rPr>
        <w:t>:</w:t>
      </w:r>
    </w:p>
    <w:p w:rsidR="000F4C78" w:rsidRPr="00E665A9" w:rsidRDefault="000F4C78" w:rsidP="00A610D1">
      <w:pPr>
        <w:tabs>
          <w:tab w:val="right" w:pos="8505"/>
        </w:tabs>
        <w:spacing w:after="0" w:line="240" w:lineRule="auto"/>
        <w:ind w:left="567"/>
        <w:rPr>
          <w:rFonts w:ascii="Arial" w:hAnsi="Arial" w:cs="Arial"/>
        </w:rPr>
      </w:pPr>
    </w:p>
    <w:p w:rsidR="000F4C78" w:rsidRPr="00E665A9" w:rsidRDefault="000F4C78" w:rsidP="00A610D1">
      <w:pPr>
        <w:tabs>
          <w:tab w:val="right" w:pos="8505"/>
        </w:tabs>
        <w:spacing w:after="0" w:line="240" w:lineRule="auto"/>
        <w:rPr>
          <w:rFonts w:ascii="Arial" w:hAnsi="Arial" w:cs="Arial"/>
          <w:u w:val="single"/>
        </w:rPr>
      </w:pPr>
      <w:r w:rsidRPr="00E665A9">
        <w:rPr>
          <w:rFonts w:ascii="Arial" w:hAnsi="Arial" w:cs="Arial"/>
          <w:u w:val="single"/>
        </w:rPr>
        <w:t>Bildung</w:t>
      </w:r>
    </w:p>
    <w:p w:rsidR="000F4C78" w:rsidRPr="00E665A9" w:rsidRDefault="000F4C78" w:rsidP="00A610D1">
      <w:pPr>
        <w:tabs>
          <w:tab w:val="right" w:pos="8505"/>
        </w:tabs>
        <w:spacing w:after="0" w:line="240" w:lineRule="auto"/>
        <w:ind w:left="567"/>
        <w:rPr>
          <w:rFonts w:ascii="Arial" w:hAnsi="Arial" w:cs="Arial"/>
        </w:rPr>
      </w:pPr>
      <w:r w:rsidRPr="00E665A9">
        <w:rPr>
          <w:rFonts w:ascii="Arial" w:hAnsi="Arial" w:cs="Arial"/>
        </w:rPr>
        <w:t>Verzicht auf Neubau Schulräume</w:t>
      </w:r>
      <w:r w:rsidRPr="00E665A9">
        <w:rPr>
          <w:rFonts w:ascii="Arial" w:hAnsi="Arial" w:cs="Arial"/>
        </w:rPr>
        <w:tab/>
        <w:t>-1'800'000</w:t>
      </w:r>
    </w:p>
    <w:p w:rsidR="000F4C78" w:rsidRPr="00E665A9" w:rsidRDefault="000F4C78" w:rsidP="00A610D1">
      <w:pPr>
        <w:tabs>
          <w:tab w:val="right" w:pos="8505"/>
        </w:tabs>
        <w:spacing w:after="0" w:line="240" w:lineRule="auto"/>
        <w:rPr>
          <w:rFonts w:ascii="Arial" w:hAnsi="Arial" w:cs="Arial"/>
          <w:u w:val="single"/>
        </w:rPr>
      </w:pPr>
    </w:p>
    <w:p w:rsidR="000F4C78" w:rsidRPr="00E665A9" w:rsidRDefault="000F4C78" w:rsidP="00A610D1">
      <w:pPr>
        <w:tabs>
          <w:tab w:val="right" w:pos="8505"/>
        </w:tabs>
        <w:spacing w:after="0" w:line="240" w:lineRule="auto"/>
        <w:rPr>
          <w:rFonts w:ascii="Arial" w:hAnsi="Arial" w:cs="Arial"/>
          <w:u w:val="single"/>
        </w:rPr>
      </w:pPr>
      <w:r w:rsidRPr="00E665A9">
        <w:rPr>
          <w:rFonts w:ascii="Arial" w:hAnsi="Arial" w:cs="Arial"/>
          <w:u w:val="single"/>
        </w:rPr>
        <w:t xml:space="preserve">Umwelt, </w:t>
      </w:r>
      <w:proofErr w:type="spellStart"/>
      <w:r w:rsidRPr="00E665A9">
        <w:rPr>
          <w:rFonts w:ascii="Arial" w:hAnsi="Arial" w:cs="Arial"/>
          <w:u w:val="single"/>
        </w:rPr>
        <w:t>Ver</w:t>
      </w:r>
      <w:proofErr w:type="spellEnd"/>
      <w:r w:rsidRPr="00E665A9">
        <w:rPr>
          <w:rFonts w:ascii="Arial" w:hAnsi="Arial" w:cs="Arial"/>
          <w:u w:val="single"/>
        </w:rPr>
        <w:t xml:space="preserve">- und Entsorgung </w:t>
      </w:r>
    </w:p>
    <w:p w:rsidR="000F4C78" w:rsidRPr="00E665A9" w:rsidRDefault="000F4C78" w:rsidP="00A610D1">
      <w:pPr>
        <w:tabs>
          <w:tab w:val="right" w:pos="8505"/>
        </w:tabs>
        <w:spacing w:after="0" w:line="240" w:lineRule="auto"/>
        <w:ind w:left="567"/>
        <w:rPr>
          <w:rFonts w:ascii="Arial" w:hAnsi="Arial" w:cs="Arial"/>
        </w:rPr>
      </w:pPr>
      <w:r w:rsidRPr="00E665A9">
        <w:rPr>
          <w:rFonts w:ascii="Arial" w:hAnsi="Arial" w:cs="Arial"/>
        </w:rPr>
        <w:t xml:space="preserve">Verzicht auf </w:t>
      </w:r>
      <w:proofErr w:type="spellStart"/>
      <w:r w:rsidRPr="00E665A9">
        <w:rPr>
          <w:rFonts w:ascii="Arial" w:hAnsi="Arial" w:cs="Arial"/>
        </w:rPr>
        <w:t>Salzsilo</w:t>
      </w:r>
      <w:proofErr w:type="spellEnd"/>
      <w:r w:rsidRPr="00E665A9">
        <w:rPr>
          <w:rFonts w:ascii="Arial" w:hAnsi="Arial" w:cs="Arial"/>
        </w:rPr>
        <w:tab/>
        <w:t>-100'000</w:t>
      </w:r>
    </w:p>
    <w:p w:rsidR="000F4C78" w:rsidRPr="00E665A9" w:rsidRDefault="000F4C78" w:rsidP="00A610D1">
      <w:pPr>
        <w:tabs>
          <w:tab w:val="right" w:pos="8505"/>
        </w:tabs>
        <w:spacing w:after="0" w:line="240" w:lineRule="auto"/>
        <w:rPr>
          <w:rFonts w:ascii="Arial" w:hAnsi="Arial" w:cs="Arial"/>
        </w:rPr>
      </w:pPr>
    </w:p>
    <w:p w:rsidR="000F4C78" w:rsidRPr="00E665A9" w:rsidRDefault="000F4C78" w:rsidP="00A610D1">
      <w:pPr>
        <w:shd w:val="clear" w:color="auto" w:fill="D9D9D9" w:themeFill="background1" w:themeFillShade="D9"/>
        <w:tabs>
          <w:tab w:val="right" w:pos="8505"/>
        </w:tabs>
        <w:spacing w:after="0" w:line="240" w:lineRule="auto"/>
        <w:rPr>
          <w:rFonts w:ascii="Arial" w:hAnsi="Arial" w:cs="Arial"/>
        </w:rPr>
      </w:pPr>
      <w:r w:rsidRPr="00E665A9">
        <w:rPr>
          <w:rFonts w:ascii="Arial" w:hAnsi="Arial" w:cs="Arial"/>
        </w:rPr>
        <w:t xml:space="preserve">Total beschlossene Kosteneinsparungen im Budget der IR </w:t>
      </w:r>
      <w:r w:rsidR="00A610D1">
        <w:rPr>
          <w:rFonts w:ascii="Arial" w:hAnsi="Arial" w:cs="Arial"/>
        </w:rPr>
        <w:tab/>
      </w:r>
      <w:r w:rsidRPr="00E665A9">
        <w:rPr>
          <w:rFonts w:ascii="Arial" w:hAnsi="Arial" w:cs="Arial"/>
        </w:rPr>
        <w:t xml:space="preserve">Fr. 1'900'000 </w:t>
      </w:r>
    </w:p>
    <w:p w:rsidR="000F4C78" w:rsidRPr="00E665A9" w:rsidRDefault="000F4C78" w:rsidP="00CE362C">
      <w:pPr>
        <w:spacing w:after="0" w:line="240" w:lineRule="auto"/>
        <w:rPr>
          <w:rFonts w:ascii="Arial" w:hAnsi="Arial" w:cs="Arial"/>
        </w:rPr>
      </w:pPr>
    </w:p>
    <w:p w:rsidR="00B83531" w:rsidRPr="00E665A9" w:rsidRDefault="00B83531" w:rsidP="00CE362C">
      <w:pPr>
        <w:spacing w:after="0" w:line="240" w:lineRule="auto"/>
        <w:rPr>
          <w:rFonts w:ascii="Arial" w:hAnsi="Arial" w:cs="Arial"/>
        </w:rPr>
      </w:pPr>
    </w:p>
    <w:p w:rsidR="00B83531" w:rsidRPr="00E665A9" w:rsidRDefault="00B83531" w:rsidP="00B83531">
      <w:pPr>
        <w:rPr>
          <w:rFonts w:ascii="Arial" w:hAnsi="Arial" w:cs="Arial"/>
          <w:b/>
        </w:rPr>
      </w:pPr>
      <w:r w:rsidRPr="00E665A9">
        <w:rPr>
          <w:rFonts w:ascii="Arial" w:hAnsi="Arial" w:cs="Arial"/>
          <w:b/>
        </w:rPr>
        <w:t>Beschlussfassung der Stimmberechtigten zum Aufgaben</w:t>
      </w:r>
      <w:r w:rsidR="00A610D1">
        <w:rPr>
          <w:rFonts w:ascii="Arial" w:hAnsi="Arial" w:cs="Arial"/>
          <w:b/>
        </w:rPr>
        <w:t>- und Finanz</w:t>
      </w:r>
      <w:r w:rsidRPr="00E665A9">
        <w:rPr>
          <w:rFonts w:ascii="Arial" w:hAnsi="Arial" w:cs="Arial"/>
          <w:b/>
        </w:rPr>
        <w:t>plan und zum Budget</w:t>
      </w:r>
    </w:p>
    <w:p w:rsidR="00B74165" w:rsidRPr="00E665A9" w:rsidRDefault="00B74165" w:rsidP="00B74165">
      <w:pPr>
        <w:rPr>
          <w:rFonts w:ascii="Arial" w:hAnsi="Arial" w:cs="Arial"/>
        </w:rPr>
      </w:pPr>
      <w:r w:rsidRPr="00E665A9">
        <w:rPr>
          <w:rFonts w:ascii="Arial" w:hAnsi="Arial" w:cs="Arial"/>
        </w:rPr>
        <w:t xml:space="preserve">An der Gemeindeversammlung vom (Datum) beschliessen die Stimmberechtigten aufgrund der Erläuterungen des Gemeinderates und des Berichtes und der Empfehlung der Controlling-Kommission / Rechnungskommission folgendes: </w:t>
      </w:r>
    </w:p>
    <w:p w:rsidR="00B74165" w:rsidRPr="00E665A9" w:rsidRDefault="00B74165" w:rsidP="00B74165">
      <w:pPr>
        <w:rPr>
          <w:rFonts w:ascii="Arial" w:hAnsi="Arial" w:cs="Arial"/>
        </w:rPr>
      </w:pPr>
      <w:r w:rsidRPr="00E665A9">
        <w:rPr>
          <w:rFonts w:ascii="Arial" w:hAnsi="Arial" w:cs="Arial"/>
        </w:rPr>
        <w:t xml:space="preserve">1. Vom Aufgaben- und Finanzplan für die Periode 20xx bis 20xx wird (zustimmend) Kenntnis genommen. </w:t>
      </w:r>
    </w:p>
    <w:p w:rsidR="009D14C7" w:rsidRDefault="007641E8" w:rsidP="00B74165">
      <w:pPr>
        <w:rPr>
          <w:rFonts w:ascii="Arial" w:hAnsi="Arial" w:cs="Arial"/>
        </w:rPr>
      </w:pPr>
      <w:r>
        <w:rPr>
          <w:rFonts w:ascii="Arial" w:hAnsi="Arial" w:cs="Arial"/>
        </w:rPr>
        <w:t>2. Das Budget für das Jahr 20xx</w:t>
      </w:r>
      <w:r w:rsidR="009D14C7">
        <w:rPr>
          <w:rFonts w:ascii="Arial" w:hAnsi="Arial" w:cs="Arial"/>
        </w:rPr>
        <w:t xml:space="preserve"> wird unter Berücksichtigung der an der Gemeindeversammlung verabschiedeten Anträge mit einem Ertragsüberschuss von </w:t>
      </w:r>
      <w:r w:rsidR="004338CE">
        <w:rPr>
          <w:rFonts w:ascii="Arial" w:hAnsi="Arial" w:cs="Arial"/>
        </w:rPr>
        <w:t xml:space="preserve">Fr. </w:t>
      </w:r>
      <w:r w:rsidR="009D14C7">
        <w:rPr>
          <w:rFonts w:ascii="Arial" w:hAnsi="Arial" w:cs="Arial"/>
        </w:rPr>
        <w:t xml:space="preserve">155'000, mit Investitionsausgaben von </w:t>
      </w:r>
      <w:r w:rsidR="004338CE">
        <w:rPr>
          <w:rFonts w:ascii="Arial" w:hAnsi="Arial" w:cs="Arial"/>
        </w:rPr>
        <w:t xml:space="preserve">Fr. </w:t>
      </w:r>
      <w:r w:rsidR="009D14C7">
        <w:rPr>
          <w:rFonts w:ascii="Arial" w:hAnsi="Arial" w:cs="Arial"/>
        </w:rPr>
        <w:t xml:space="preserve">880'000, einem Steuerfuss von xxx Einheiten sowie den </w:t>
      </w:r>
      <w:r w:rsidR="005C62F4">
        <w:rPr>
          <w:rFonts w:ascii="Arial" w:hAnsi="Arial" w:cs="Arial"/>
        </w:rPr>
        <w:t xml:space="preserve">politischen </w:t>
      </w:r>
      <w:r w:rsidR="009D14C7">
        <w:rPr>
          <w:rFonts w:ascii="Arial" w:hAnsi="Arial" w:cs="Arial"/>
        </w:rPr>
        <w:t>Leistungsaufträgen der Aufgabenbereiche beschlossen</w:t>
      </w:r>
      <w:r w:rsidR="004338CE">
        <w:rPr>
          <w:rFonts w:ascii="Arial" w:hAnsi="Arial" w:cs="Arial"/>
        </w:rPr>
        <w:t>.</w:t>
      </w:r>
    </w:p>
    <w:p w:rsidR="009D14C7" w:rsidRDefault="009D14C7" w:rsidP="00B74165">
      <w:pPr>
        <w:rPr>
          <w:rFonts w:ascii="Arial" w:hAnsi="Arial" w:cs="Arial"/>
        </w:rPr>
      </w:pPr>
    </w:p>
    <w:p w:rsidR="00B74165" w:rsidRPr="00E665A9" w:rsidRDefault="00B74165" w:rsidP="00B74165">
      <w:pPr>
        <w:rPr>
          <w:rFonts w:ascii="Arial" w:hAnsi="Arial" w:cs="Arial"/>
        </w:rPr>
      </w:pPr>
      <w:r w:rsidRPr="00E665A9">
        <w:rPr>
          <w:rFonts w:ascii="Arial" w:hAnsi="Arial" w:cs="Arial"/>
        </w:rPr>
        <w:t>NAMENS DER GEMEINDE</w:t>
      </w:r>
      <w:bookmarkStart w:id="0" w:name="_GoBack"/>
      <w:bookmarkEnd w:id="0"/>
      <w:r w:rsidRPr="00E665A9">
        <w:rPr>
          <w:rFonts w:ascii="Arial" w:hAnsi="Arial" w:cs="Arial"/>
        </w:rPr>
        <w:t xml:space="preserve">VERSAMMLUNG </w:t>
      </w:r>
    </w:p>
    <w:p w:rsidR="00B74165" w:rsidRPr="00E665A9" w:rsidRDefault="00B74165" w:rsidP="00B74165">
      <w:pPr>
        <w:tabs>
          <w:tab w:val="left" w:pos="4820"/>
        </w:tabs>
        <w:rPr>
          <w:rFonts w:ascii="Arial" w:hAnsi="Arial" w:cs="Arial"/>
        </w:rPr>
      </w:pPr>
      <w:r w:rsidRPr="00E665A9">
        <w:rPr>
          <w:rFonts w:ascii="Arial" w:hAnsi="Arial" w:cs="Arial"/>
        </w:rPr>
        <w:t>Gemeindepräsident/in:</w:t>
      </w:r>
      <w:r w:rsidRPr="00E665A9">
        <w:rPr>
          <w:rFonts w:ascii="Arial" w:hAnsi="Arial" w:cs="Arial"/>
        </w:rPr>
        <w:tab/>
        <w:t xml:space="preserve">Die Stimmenzähler: </w:t>
      </w:r>
    </w:p>
    <w:p w:rsidR="005B7AE9" w:rsidRPr="00E665A9" w:rsidRDefault="005B7AE9" w:rsidP="00B74165">
      <w:pPr>
        <w:tabs>
          <w:tab w:val="left" w:pos="4820"/>
        </w:tabs>
        <w:rPr>
          <w:rFonts w:ascii="Arial" w:hAnsi="Arial" w:cs="Arial"/>
        </w:rPr>
      </w:pPr>
    </w:p>
    <w:p w:rsidR="00B74165" w:rsidRPr="00E665A9" w:rsidRDefault="00B74165" w:rsidP="00B74165">
      <w:pPr>
        <w:rPr>
          <w:rFonts w:ascii="Arial" w:hAnsi="Arial" w:cs="Arial"/>
        </w:rPr>
      </w:pPr>
      <w:r w:rsidRPr="00E665A9">
        <w:rPr>
          <w:rFonts w:ascii="Arial" w:hAnsi="Arial" w:cs="Arial"/>
        </w:rPr>
        <w:t xml:space="preserve">Gemeindeschreiber/in: </w:t>
      </w:r>
    </w:p>
    <w:sectPr w:rsidR="00B74165" w:rsidRPr="00E665A9" w:rsidSect="005B7AE9">
      <w:headerReference w:type="default" r:id="rId6"/>
      <w:footerReference w:type="default" r:id="rId7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3D1" w:rsidRDefault="008363D1" w:rsidP="00E665A9">
      <w:pPr>
        <w:spacing w:after="0" w:line="240" w:lineRule="auto"/>
      </w:pPr>
      <w:r>
        <w:separator/>
      </w:r>
    </w:p>
  </w:endnote>
  <w:endnote w:type="continuationSeparator" w:id="0">
    <w:p w:rsidR="008363D1" w:rsidRDefault="008363D1" w:rsidP="00E66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0D1" w:rsidRPr="00A610D1" w:rsidRDefault="00A610D1">
    <w:pPr>
      <w:pStyle w:val="Fuzeile"/>
      <w:rPr>
        <w:rFonts w:ascii="Arial" w:hAnsi="Arial" w:cs="Arial"/>
        <w:sz w:val="18"/>
        <w:szCs w:val="18"/>
      </w:rPr>
    </w:pPr>
    <w:r w:rsidRPr="00A610D1">
      <w:rPr>
        <w:rFonts w:ascii="Arial" w:hAnsi="Arial" w:cs="Arial"/>
        <w:sz w:val="18"/>
        <w:szCs w:val="18"/>
      </w:rPr>
      <w:t xml:space="preserve">Status: </w:t>
    </w:r>
    <w:r>
      <w:rPr>
        <w:rFonts w:ascii="Arial" w:hAnsi="Arial" w:cs="Arial"/>
        <w:sz w:val="18"/>
        <w:szCs w:val="18"/>
      </w:rPr>
      <w:t>Version 1.0 (</w:t>
    </w:r>
    <w:r w:rsidRPr="00A610D1">
      <w:rPr>
        <w:rFonts w:ascii="Arial" w:hAnsi="Arial" w:cs="Arial"/>
        <w:sz w:val="18"/>
        <w:szCs w:val="18"/>
      </w:rPr>
      <w:t xml:space="preserve">Stand </w:t>
    </w:r>
    <w:r w:rsidR="00E75EF1">
      <w:rPr>
        <w:rFonts w:ascii="Arial" w:hAnsi="Arial" w:cs="Arial"/>
        <w:sz w:val="18"/>
        <w:szCs w:val="18"/>
      </w:rPr>
      <w:t>18</w:t>
    </w:r>
    <w:r w:rsidR="005C62F4">
      <w:rPr>
        <w:rFonts w:ascii="Arial" w:hAnsi="Arial" w:cs="Arial"/>
        <w:sz w:val="18"/>
        <w:szCs w:val="18"/>
      </w:rPr>
      <w:t>.10.2021</w:t>
    </w:r>
    <w:r>
      <w:rPr>
        <w:rFonts w:ascii="Arial" w:hAnsi="Arial" w:cs="Arial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3D1" w:rsidRDefault="008363D1" w:rsidP="00E665A9">
      <w:pPr>
        <w:spacing w:after="0" w:line="240" w:lineRule="auto"/>
      </w:pPr>
      <w:r>
        <w:separator/>
      </w:r>
    </w:p>
  </w:footnote>
  <w:footnote w:type="continuationSeparator" w:id="0">
    <w:p w:rsidR="008363D1" w:rsidRDefault="008363D1" w:rsidP="00E66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5A9" w:rsidRPr="00E665A9" w:rsidRDefault="00E665A9" w:rsidP="00E665A9">
    <w:pPr>
      <w:pStyle w:val="Kopfzeile"/>
      <w:pBdr>
        <w:bottom w:val="single" w:sz="4" w:space="1" w:color="auto"/>
      </w:pBdr>
      <w:rPr>
        <w:rFonts w:ascii="Arial" w:hAnsi="Arial" w:cs="Arial"/>
        <w:b/>
        <w:sz w:val="20"/>
        <w:szCs w:val="20"/>
      </w:rPr>
    </w:pPr>
    <w:r w:rsidRPr="00E665A9">
      <w:rPr>
        <w:rFonts w:ascii="Arial" w:hAnsi="Arial" w:cs="Arial"/>
        <w:sz w:val="20"/>
        <w:szCs w:val="20"/>
      </w:rPr>
      <w:t xml:space="preserve">Finanzdepartement  </w:t>
    </w:r>
    <w:r w:rsidRPr="00E665A9">
      <w:rPr>
        <w:rFonts w:ascii="Arial" w:hAnsi="Arial" w:cs="Arial"/>
        <w:sz w:val="20"/>
        <w:szCs w:val="20"/>
      </w:rPr>
      <w:tab/>
    </w:r>
    <w:r w:rsidRPr="00E665A9">
      <w:rPr>
        <w:rFonts w:ascii="Arial" w:hAnsi="Arial" w:cs="Arial"/>
        <w:sz w:val="20"/>
        <w:szCs w:val="20"/>
      </w:rPr>
      <w:tab/>
      <w:t>Handbuch Finanzhaushalt der Gemeinden</w:t>
    </w:r>
  </w:p>
  <w:p w:rsidR="00E665A9" w:rsidRPr="00E665A9" w:rsidRDefault="00E665A9" w:rsidP="00E665A9">
    <w:pPr>
      <w:pStyle w:val="Kopfzeile"/>
      <w:pBdr>
        <w:bottom w:val="single" w:sz="4" w:space="1" w:color="auto"/>
      </w:pBdr>
      <w:tabs>
        <w:tab w:val="clear" w:pos="4536"/>
      </w:tabs>
      <w:rPr>
        <w:rFonts w:ascii="Arial" w:hAnsi="Arial" w:cs="Arial"/>
        <w:b/>
        <w:sz w:val="20"/>
        <w:szCs w:val="20"/>
      </w:rPr>
    </w:pPr>
    <w:r w:rsidRPr="00E665A9">
      <w:rPr>
        <w:rFonts w:ascii="Arial" w:hAnsi="Arial" w:cs="Arial"/>
        <w:sz w:val="20"/>
        <w:szCs w:val="20"/>
      </w:rPr>
      <w:tab/>
    </w:r>
    <w:r w:rsidRPr="00E665A9">
      <w:rPr>
        <w:rFonts w:ascii="Arial" w:hAnsi="Arial" w:cs="Arial"/>
        <w:b/>
        <w:sz w:val="20"/>
        <w:szCs w:val="20"/>
      </w:rPr>
      <w:t xml:space="preserve">AFP </w:t>
    </w:r>
    <w:r w:rsidR="0098572C">
      <w:rPr>
        <w:rFonts w:ascii="Arial" w:hAnsi="Arial" w:cs="Arial"/>
        <w:b/>
        <w:sz w:val="20"/>
        <w:szCs w:val="20"/>
      </w:rPr>
      <w:t>/</w:t>
    </w:r>
    <w:r w:rsidR="00B20114">
      <w:rPr>
        <w:rFonts w:ascii="Arial" w:hAnsi="Arial" w:cs="Arial"/>
        <w:b/>
        <w:sz w:val="20"/>
        <w:szCs w:val="20"/>
      </w:rPr>
      <w:t xml:space="preserve"> Budget, Beschluss Gemeindeversammlung</w:t>
    </w:r>
    <w:r w:rsidRPr="00E665A9">
      <w:rPr>
        <w:rFonts w:ascii="Arial" w:hAnsi="Arial" w:cs="Arial"/>
        <w:b/>
        <w:sz w:val="20"/>
        <w:szCs w:val="20"/>
      </w:rPr>
      <w:t xml:space="preserve"> - Beispiel</w:t>
    </w:r>
  </w:p>
  <w:p w:rsidR="00E665A9" w:rsidRPr="00E665A9" w:rsidRDefault="00E665A9" w:rsidP="00E665A9">
    <w:pPr>
      <w:pStyle w:val="Kopfzeile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3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D9A"/>
    <w:rsid w:val="0003279D"/>
    <w:rsid w:val="000F4C78"/>
    <w:rsid w:val="00114D9A"/>
    <w:rsid w:val="00153D0F"/>
    <w:rsid w:val="001C3EA1"/>
    <w:rsid w:val="002F2865"/>
    <w:rsid w:val="003B78BF"/>
    <w:rsid w:val="004338CE"/>
    <w:rsid w:val="00510ED9"/>
    <w:rsid w:val="00561D56"/>
    <w:rsid w:val="005B7AE9"/>
    <w:rsid w:val="005C62F4"/>
    <w:rsid w:val="005E1CC7"/>
    <w:rsid w:val="007371ED"/>
    <w:rsid w:val="007641E8"/>
    <w:rsid w:val="0079641F"/>
    <w:rsid w:val="008363D1"/>
    <w:rsid w:val="008F428A"/>
    <w:rsid w:val="00952E0A"/>
    <w:rsid w:val="0098572C"/>
    <w:rsid w:val="009D14C7"/>
    <w:rsid w:val="00A610D1"/>
    <w:rsid w:val="00AF7399"/>
    <w:rsid w:val="00B20114"/>
    <w:rsid w:val="00B74165"/>
    <w:rsid w:val="00B83531"/>
    <w:rsid w:val="00BA1C47"/>
    <w:rsid w:val="00BB348B"/>
    <w:rsid w:val="00CD22E5"/>
    <w:rsid w:val="00CE362C"/>
    <w:rsid w:val="00D90DA6"/>
    <w:rsid w:val="00E23F71"/>
    <w:rsid w:val="00E665A9"/>
    <w:rsid w:val="00E75EF1"/>
    <w:rsid w:val="00EF0D20"/>
    <w:rsid w:val="00F8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FEAD83"/>
  <w15:docId w15:val="{1725C7F9-E08B-4E35-B011-A1CBE8A3C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510E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E66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65A9"/>
  </w:style>
  <w:style w:type="paragraph" w:styleId="Fuzeile">
    <w:name w:val="footer"/>
    <w:basedOn w:val="Standard"/>
    <w:link w:val="FuzeileZchn"/>
    <w:uiPriority w:val="99"/>
    <w:unhideWhenUsed/>
    <w:rsid w:val="00E66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6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7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Luzern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 Fallegger</dc:creator>
  <cp:lastModifiedBy>Kranz Robert</cp:lastModifiedBy>
  <cp:revision>10</cp:revision>
  <cp:lastPrinted>2017-02-10T14:29:00Z</cp:lastPrinted>
  <dcterms:created xsi:type="dcterms:W3CDTF">2017-02-10T15:58:00Z</dcterms:created>
  <dcterms:modified xsi:type="dcterms:W3CDTF">2021-10-18T12:12:00Z</dcterms:modified>
</cp:coreProperties>
</file>