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426" w:rsidRPr="00DE6DC3" w:rsidRDefault="00DE6DC3">
      <w:pPr>
        <w:rPr>
          <w:sz w:val="28"/>
        </w:rPr>
      </w:pPr>
      <w:r w:rsidRPr="00DE6DC3">
        <w:rPr>
          <w:b/>
          <w:sz w:val="32"/>
        </w:rPr>
        <w:t xml:space="preserve">Gemeinde </w:t>
      </w:r>
      <w:sdt>
        <w:sdtPr>
          <w:rPr>
            <w:b/>
            <w:sz w:val="32"/>
          </w:rPr>
          <w:alias w:val="Gemeindename"/>
          <w:tag w:val="Gemeindename"/>
          <w:id w:val="934564695"/>
          <w:placeholder>
            <w:docPart w:val="DefaultPlaceholder_-1854013440"/>
          </w:placeholder>
          <w:showingPlcHdr/>
        </w:sdtPr>
        <w:sdtEndPr/>
        <w:sdtContent>
          <w:r w:rsidRPr="00DE6DC3">
            <w:rPr>
              <w:rStyle w:val="Platzhaltertext"/>
              <w:sz w:val="18"/>
            </w:rPr>
            <w:t>Klicken oder tippen Sie hier, um Text einzugeben.</w:t>
          </w:r>
        </w:sdtContent>
      </w:sdt>
    </w:p>
    <w:p w:rsidR="00025856" w:rsidRPr="00DE6DC3" w:rsidRDefault="00CD67A4">
      <w:pPr>
        <w:rPr>
          <w:b/>
          <w:sz w:val="32"/>
          <w:szCs w:val="32"/>
        </w:rPr>
      </w:pPr>
      <w:r w:rsidRPr="00DE6DC3">
        <w:rPr>
          <w:b/>
          <w:sz w:val="32"/>
          <w:szCs w:val="32"/>
        </w:rPr>
        <w:t>Erläuterungsbericht</w:t>
      </w:r>
      <w:r w:rsidR="00025856" w:rsidRPr="00DE6DC3">
        <w:rPr>
          <w:b/>
          <w:sz w:val="32"/>
          <w:szCs w:val="32"/>
        </w:rPr>
        <w:t xml:space="preserve"> zur </w:t>
      </w:r>
      <w:r w:rsidR="00DE6DC3" w:rsidRPr="00DE6DC3">
        <w:rPr>
          <w:b/>
          <w:sz w:val="32"/>
          <w:szCs w:val="32"/>
        </w:rPr>
        <w:t xml:space="preserve">Prüfung der Jahresrechnung </w:t>
      </w:r>
      <w:sdt>
        <w:sdtPr>
          <w:rPr>
            <w:b/>
            <w:sz w:val="32"/>
            <w:szCs w:val="32"/>
          </w:rPr>
          <w:alias w:val="Jahr"/>
          <w:tag w:val="Jahr"/>
          <w:id w:val="-756438766"/>
          <w:placeholder>
            <w:docPart w:val="DefaultPlaceholder_-1854013440"/>
          </w:placeholder>
          <w:showingPlcHdr/>
        </w:sdtPr>
        <w:sdtEndPr/>
        <w:sdtContent>
          <w:r w:rsidR="00DE6DC3" w:rsidRPr="00DE6DC3">
            <w:rPr>
              <w:rStyle w:val="Platzhaltertext"/>
              <w:sz w:val="32"/>
              <w:szCs w:val="32"/>
            </w:rPr>
            <w:t>Klicken oder tippen Sie hier, um Text einzugeben.</w:t>
          </w:r>
        </w:sdtContent>
      </w:sdt>
    </w:p>
    <w:p w:rsidR="00025856" w:rsidRDefault="00025856"/>
    <w:p w:rsidR="00025856" w:rsidRDefault="00025856"/>
    <w:p w:rsidR="00025856" w:rsidRPr="00025856" w:rsidRDefault="00DE6DC3">
      <w:pPr>
        <w:rPr>
          <w:b/>
          <w:sz w:val="22"/>
        </w:rPr>
      </w:pPr>
      <w:r>
        <w:rPr>
          <w:b/>
          <w:sz w:val="22"/>
        </w:rPr>
        <w:t xml:space="preserve">Besprechung vom </w:t>
      </w:r>
      <w:sdt>
        <w:sdtPr>
          <w:rPr>
            <w:b/>
            <w:sz w:val="22"/>
          </w:rPr>
          <w:alias w:val="Datum"/>
          <w:tag w:val="Datum"/>
          <w:id w:val="-1553147223"/>
          <w:placeholder>
            <w:docPart w:val="DefaultPlaceholder_-1854013440"/>
          </w:placeholder>
          <w:showingPlcHdr/>
        </w:sdtPr>
        <w:sdtEndPr/>
        <w:sdtContent>
          <w:r w:rsidRPr="00A80214">
            <w:rPr>
              <w:rStyle w:val="Platzhaltertext"/>
            </w:rPr>
            <w:t>Klicken oder tippen Sie hier, um Text einzugeben.</w:t>
          </w:r>
        </w:sdtContent>
      </w:sdt>
    </w:p>
    <w:p w:rsidR="00025856" w:rsidRPr="00DE6DC3" w:rsidRDefault="00025856" w:rsidP="00DE6DC3">
      <w:pPr>
        <w:tabs>
          <w:tab w:val="left" w:pos="4253"/>
        </w:tabs>
        <w:rPr>
          <w:rFonts w:cs="Arial"/>
          <w:sz w:val="22"/>
        </w:rPr>
      </w:pPr>
      <w:r w:rsidRPr="00DE6DC3">
        <w:rPr>
          <w:rFonts w:cs="Arial"/>
          <w:sz w:val="22"/>
        </w:rPr>
        <w:t>Teilnehmende Einwohnergemeinde:</w:t>
      </w:r>
      <w:r w:rsidRPr="00DE6DC3">
        <w:rPr>
          <w:rFonts w:cs="Arial"/>
          <w:sz w:val="22"/>
        </w:rPr>
        <w:tab/>
      </w:r>
      <w:sdt>
        <w:sdtPr>
          <w:rPr>
            <w:rFonts w:cs="Arial"/>
            <w:sz w:val="22"/>
          </w:rPr>
          <w:alias w:val="Namen &amp; Funktion der Teilnehmenden"/>
          <w:tag w:val="Namen &amp; Funktion der Teilnehmenden"/>
          <w:id w:val="-295838619"/>
          <w:placeholder>
            <w:docPart w:val="DefaultPlaceholder_-1854013440"/>
          </w:placeholder>
          <w:showingPlcHdr/>
        </w:sdtPr>
        <w:sdtEndPr/>
        <w:sdtContent>
          <w:r w:rsidR="00DE6DC3" w:rsidRPr="00A80214">
            <w:rPr>
              <w:rStyle w:val="Platzhaltertext"/>
            </w:rPr>
            <w:t>Klicken oder tippen Sie hier, um Text einzugeben.</w:t>
          </w:r>
        </w:sdtContent>
      </w:sdt>
    </w:p>
    <w:p w:rsidR="00025856" w:rsidRPr="00DE6DC3" w:rsidRDefault="00025856" w:rsidP="00DE6DC3">
      <w:pPr>
        <w:tabs>
          <w:tab w:val="left" w:pos="4253"/>
        </w:tabs>
        <w:rPr>
          <w:rFonts w:cs="Arial"/>
          <w:sz w:val="22"/>
        </w:rPr>
      </w:pPr>
      <w:r w:rsidRPr="00DE6DC3">
        <w:rPr>
          <w:rFonts w:cs="Arial"/>
          <w:sz w:val="22"/>
        </w:rPr>
        <w:t>Teilne</w:t>
      </w:r>
      <w:r w:rsidR="00713E86" w:rsidRPr="00DE6DC3">
        <w:rPr>
          <w:rFonts w:cs="Arial"/>
          <w:sz w:val="22"/>
        </w:rPr>
        <w:t xml:space="preserve">hmende </w:t>
      </w:r>
      <w:r w:rsidR="00DE6DC3">
        <w:rPr>
          <w:rFonts w:cs="Arial"/>
          <w:sz w:val="22"/>
        </w:rPr>
        <w:t>Rechnungsprüfungsorgan</w:t>
      </w:r>
      <w:r w:rsidR="00713E86" w:rsidRPr="00DE6DC3">
        <w:rPr>
          <w:rFonts w:cs="Arial"/>
          <w:sz w:val="22"/>
        </w:rPr>
        <w:t>:</w:t>
      </w:r>
      <w:r w:rsidR="00713E86" w:rsidRPr="00DE6DC3">
        <w:rPr>
          <w:rFonts w:cs="Arial"/>
          <w:sz w:val="22"/>
        </w:rPr>
        <w:tab/>
      </w:r>
      <w:sdt>
        <w:sdtPr>
          <w:rPr>
            <w:rFonts w:cs="Arial"/>
            <w:sz w:val="22"/>
          </w:rPr>
          <w:alias w:val="Namen &amp; Funktion der Teilnehmenden"/>
          <w:tag w:val="Namen &amp; Funktion der Teilnehmenden"/>
          <w:id w:val="1808267424"/>
          <w:placeholder>
            <w:docPart w:val="63547ADD62064F8A81E4E56AE7026370"/>
          </w:placeholder>
          <w:showingPlcHdr/>
        </w:sdtPr>
        <w:sdtEndPr/>
        <w:sdtContent>
          <w:r w:rsidR="00DE6DC3" w:rsidRPr="00A80214">
            <w:rPr>
              <w:rStyle w:val="Platzhaltertext"/>
            </w:rPr>
            <w:t>Klicken oder tippen Sie hier, um Text einzugeben.</w:t>
          </w:r>
        </w:sdtContent>
      </w:sdt>
    </w:p>
    <w:p w:rsidR="00025856" w:rsidRPr="00DE6DC3" w:rsidRDefault="00025856" w:rsidP="00DE6DC3">
      <w:pPr>
        <w:tabs>
          <w:tab w:val="left" w:pos="4253"/>
        </w:tabs>
        <w:rPr>
          <w:rFonts w:cs="Arial"/>
          <w:sz w:val="22"/>
        </w:rPr>
      </w:pPr>
      <w:r w:rsidRPr="00DE6DC3">
        <w:rPr>
          <w:rFonts w:cs="Arial"/>
          <w:sz w:val="22"/>
        </w:rPr>
        <w:t>Verteiler:</w:t>
      </w:r>
      <w:r w:rsidRPr="00DE6DC3">
        <w:rPr>
          <w:rFonts w:cs="Arial"/>
          <w:sz w:val="22"/>
        </w:rPr>
        <w:tab/>
      </w:r>
      <w:sdt>
        <w:sdtPr>
          <w:rPr>
            <w:rFonts w:cs="Arial"/>
            <w:sz w:val="22"/>
          </w:rPr>
          <w:alias w:val="Namen der Empfänger"/>
          <w:tag w:val="Namen der Empfänger"/>
          <w:id w:val="-1274625989"/>
          <w:placeholder>
            <w:docPart w:val="DefaultPlaceholder_-1854013440"/>
          </w:placeholder>
          <w:showingPlcHdr/>
        </w:sdtPr>
        <w:sdtEndPr/>
        <w:sdtContent>
          <w:r w:rsidR="00DE6DC3" w:rsidRPr="00A80214">
            <w:rPr>
              <w:rStyle w:val="Platzhaltertext"/>
            </w:rPr>
            <w:t>Klicken oder tippen Sie hier, um Text einzugeben.</w:t>
          </w:r>
        </w:sdtContent>
      </w:sdt>
    </w:p>
    <w:p w:rsidR="00DE6DC3" w:rsidRDefault="00025856" w:rsidP="00DE6DC3">
      <w:pPr>
        <w:tabs>
          <w:tab w:val="left" w:pos="4253"/>
        </w:tabs>
        <w:rPr>
          <w:rFonts w:cs="Arial"/>
          <w:sz w:val="22"/>
        </w:rPr>
      </w:pPr>
      <w:r w:rsidRPr="00DE6DC3">
        <w:rPr>
          <w:rFonts w:cs="Arial"/>
          <w:sz w:val="22"/>
        </w:rPr>
        <w:t>Ort und Datum</w:t>
      </w:r>
      <w:r w:rsidR="00DE6DC3">
        <w:rPr>
          <w:rFonts w:cs="Arial"/>
          <w:sz w:val="22"/>
        </w:rPr>
        <w:t>:</w:t>
      </w:r>
      <w:r w:rsidR="00DE6DC3">
        <w:rPr>
          <w:rFonts w:cs="Arial"/>
          <w:sz w:val="22"/>
        </w:rPr>
        <w:tab/>
      </w:r>
      <w:sdt>
        <w:sdtPr>
          <w:rPr>
            <w:rFonts w:cs="Arial"/>
            <w:sz w:val="22"/>
          </w:rPr>
          <w:alias w:val="Ort &amp; Datum"/>
          <w:tag w:val="Ort &amp; Datum"/>
          <w:id w:val="-118228065"/>
          <w:placeholder>
            <w:docPart w:val="DefaultPlaceholder_-1854013440"/>
          </w:placeholder>
          <w:showingPlcHdr/>
        </w:sdtPr>
        <w:sdtEndPr/>
        <w:sdtContent>
          <w:r w:rsidR="00DE6DC3" w:rsidRPr="00A80214">
            <w:rPr>
              <w:rStyle w:val="Platzhaltertext"/>
            </w:rPr>
            <w:t>Klicken oder tippen Sie hier, um Text einzugeben.</w:t>
          </w:r>
        </w:sdtContent>
      </w:sdt>
    </w:p>
    <w:p w:rsidR="00025856" w:rsidRPr="00DE6DC3" w:rsidRDefault="00025856" w:rsidP="00025856">
      <w:pPr>
        <w:tabs>
          <w:tab w:val="left" w:pos="3402"/>
        </w:tabs>
        <w:rPr>
          <w:rFonts w:cs="Arial"/>
          <w:sz w:val="22"/>
        </w:rPr>
      </w:pPr>
      <w:r w:rsidRPr="00DE6DC3">
        <w:rPr>
          <w:rFonts w:cs="Arial"/>
          <w:sz w:val="22"/>
        </w:rPr>
        <w:br w:type="page"/>
      </w:r>
    </w:p>
    <w:p w:rsidR="00720CBC" w:rsidRDefault="00720CBC" w:rsidP="00720CBC">
      <w:pPr>
        <w:pStyle w:val="berschrift1"/>
      </w:pPr>
      <w:r>
        <w:lastRenderedPageBreak/>
        <w:t>Grundlagen der Berichterstattung</w:t>
      </w:r>
    </w:p>
    <w:p w:rsidR="00720CBC" w:rsidRPr="00720CBC" w:rsidRDefault="00720CBC" w:rsidP="00025856">
      <w:pPr>
        <w:tabs>
          <w:tab w:val="left" w:pos="3402"/>
        </w:tabs>
        <w:rPr>
          <w:rFonts w:cs="Arial"/>
          <w:sz w:val="22"/>
        </w:rPr>
      </w:pPr>
      <w:r w:rsidRPr="00720CBC">
        <w:rPr>
          <w:rFonts w:cs="Arial"/>
          <w:sz w:val="22"/>
        </w:rPr>
        <w:t xml:space="preserve">Gemäss § 65 FHGG </w:t>
      </w:r>
      <w:r>
        <w:rPr>
          <w:rFonts w:cs="Arial"/>
          <w:sz w:val="22"/>
        </w:rPr>
        <w:t>erstattet d</w:t>
      </w:r>
      <w:r w:rsidRPr="00720CBC">
        <w:rPr>
          <w:rFonts w:cs="Arial"/>
          <w:sz w:val="22"/>
        </w:rPr>
        <w:t>as Rechnungsprüfungsorgan dem Gemeinderat schriftlich umfassend Bericht. Der Bericht enthält Feststellungen über die Rechnungslegung, das interne Kontrollsystem sowie die Durchführung und das Ergebnis der Revision.</w:t>
      </w:r>
    </w:p>
    <w:p w:rsidR="00720CBC" w:rsidRPr="00720CBC" w:rsidRDefault="00720CBC" w:rsidP="00720CBC">
      <w:pPr>
        <w:pStyle w:val="berschrift1"/>
      </w:pPr>
      <w:r w:rsidRPr="00720CBC">
        <w:t>Rechnungslegung</w:t>
      </w:r>
    </w:p>
    <w:p w:rsidR="00720CBC" w:rsidRPr="009A24D6" w:rsidRDefault="009A24D6" w:rsidP="009A24D6">
      <w:pPr>
        <w:tabs>
          <w:tab w:val="left" w:pos="3402"/>
        </w:tabs>
        <w:rPr>
          <w:rFonts w:cs="Arial"/>
          <w:sz w:val="22"/>
        </w:rPr>
      </w:pPr>
      <w:r w:rsidRPr="009A24D6">
        <w:rPr>
          <w:rFonts w:cs="Arial"/>
          <w:sz w:val="22"/>
        </w:rPr>
        <w:t>Nach unserer Beurteilung entspricht die Jahresrechnung für das am</w:t>
      </w:r>
      <w:r>
        <w:rPr>
          <w:rFonts w:cs="Arial"/>
          <w:sz w:val="22"/>
        </w:rPr>
        <w:t xml:space="preserve"> 31. Dezember </w:t>
      </w:r>
      <w:sdt>
        <w:sdtPr>
          <w:rPr>
            <w:rFonts w:cs="Arial"/>
            <w:sz w:val="22"/>
          </w:rPr>
          <w:alias w:val="Jahr"/>
          <w:tag w:val="Jahr"/>
          <w:id w:val="509954817"/>
          <w:placeholder>
            <w:docPart w:val="DefaultPlaceholder_-1854013440"/>
          </w:placeholder>
          <w:showingPlcHdr/>
        </w:sdtPr>
        <w:sdtEndPr/>
        <w:sdtContent>
          <w:r w:rsidRPr="00A80214">
            <w:rPr>
              <w:rStyle w:val="Platzhaltertext"/>
            </w:rPr>
            <w:t>Klicken oder tippen Sie hier, um Text einzugeben.</w:t>
          </w:r>
        </w:sdtContent>
      </w:sdt>
      <w:r>
        <w:rPr>
          <w:rFonts w:cs="Arial"/>
          <w:sz w:val="22"/>
        </w:rPr>
        <w:t xml:space="preserve"> abgeschlos</w:t>
      </w:r>
      <w:r w:rsidRPr="009A24D6">
        <w:rPr>
          <w:rFonts w:cs="Arial"/>
          <w:sz w:val="22"/>
        </w:rPr>
        <w:t>sene Rechnungsjahr den gesetzlichen Vorschriften</w:t>
      </w:r>
      <w:r>
        <w:rPr>
          <w:rFonts w:cs="Arial"/>
          <w:sz w:val="22"/>
        </w:rPr>
        <w:t>. Allfällige Feststellungen und Empfehlungen sind unter Kapitel 6 aufgeführt.</w:t>
      </w:r>
    </w:p>
    <w:p w:rsidR="00720CBC" w:rsidRPr="00720CBC" w:rsidRDefault="00720CBC" w:rsidP="00720CBC">
      <w:pPr>
        <w:pStyle w:val="berschrift1"/>
      </w:pPr>
      <w:r w:rsidRPr="00720CBC">
        <w:t>Internes Kontrollsystem</w:t>
      </w:r>
    </w:p>
    <w:p w:rsidR="00720CBC" w:rsidRDefault="001249CF" w:rsidP="00025856">
      <w:pPr>
        <w:tabs>
          <w:tab w:val="left" w:pos="3402"/>
        </w:tabs>
        <w:rPr>
          <w:rFonts w:cs="Arial"/>
          <w:sz w:val="22"/>
        </w:rPr>
      </w:pPr>
      <w:r w:rsidRPr="001249CF">
        <w:rPr>
          <w:rFonts w:cs="Arial"/>
          <w:sz w:val="22"/>
        </w:rPr>
        <w:t>Die Gemeinde trifft mit dem internen Kontrollsystem die notwendigen regulatorischen, organisatorischen und technischen Massnahmen, um das Vermögen zu schützen, die zweckmässige Verwendung der Mittel sicherzustellen, Fehler und Unregelmässigkeiten bei der Buchführung zu verhindern oder aufzudecken sowie die Ordnungsmässigkeit der Rechnungslegung und die verlässliche Beri</w:t>
      </w:r>
      <w:r>
        <w:rPr>
          <w:rFonts w:cs="Arial"/>
          <w:sz w:val="22"/>
        </w:rPr>
        <w:t>chterstattung zu gewährleisten.</w:t>
      </w:r>
    </w:p>
    <w:p w:rsidR="001249CF" w:rsidRDefault="009A24D6" w:rsidP="009A24D6">
      <w:pPr>
        <w:tabs>
          <w:tab w:val="left" w:pos="3402"/>
        </w:tabs>
        <w:spacing w:before="120"/>
        <w:rPr>
          <w:rFonts w:cs="Arial"/>
          <w:sz w:val="22"/>
        </w:rPr>
      </w:pPr>
      <w:r>
        <w:rPr>
          <w:rFonts w:cs="Arial"/>
          <w:sz w:val="22"/>
        </w:rPr>
        <w:t xml:space="preserve">Die Aufgabe des Rechnungsprüfungsorgans ist es, die Existenz des internen Kontrollsystems zu prüfen. Im Rahmen unserer Prüfungen haben wir </w:t>
      </w:r>
      <w:r w:rsidR="00C51B39">
        <w:rPr>
          <w:rFonts w:cs="Arial"/>
          <w:sz w:val="22"/>
        </w:rPr>
        <w:t>das Kontrollumfeld (Kontrollen Gesamt-Verwaltungsebene)</w:t>
      </w:r>
      <w:r>
        <w:rPr>
          <w:rFonts w:cs="Arial"/>
          <w:sz w:val="22"/>
        </w:rPr>
        <w:t xml:space="preserve"> und die generellen IT-Kontrollen </w:t>
      </w:r>
      <w:r w:rsidR="00C51B39">
        <w:rPr>
          <w:rFonts w:cs="Arial"/>
          <w:sz w:val="22"/>
        </w:rPr>
        <w:t>erhoben und geprüft</w:t>
      </w:r>
      <w:r>
        <w:rPr>
          <w:rFonts w:cs="Arial"/>
          <w:sz w:val="22"/>
        </w:rPr>
        <w:t>. Zusätzlich haben wir im Rahmen der diesjährigen Schwerpunktprüfung den Prozess (</w:t>
      </w:r>
      <w:sdt>
        <w:sdtPr>
          <w:rPr>
            <w:rFonts w:cs="Arial"/>
            <w:sz w:val="22"/>
          </w:rPr>
          <w:alias w:val="Prozessname"/>
          <w:tag w:val="Prozessname"/>
          <w:id w:val="1272206792"/>
          <w:placeholder>
            <w:docPart w:val="DefaultPlaceholder_-1854013440"/>
          </w:placeholder>
          <w:showingPlcHdr/>
        </w:sdtPr>
        <w:sdtEndPr/>
        <w:sdtContent>
          <w:r w:rsidRPr="00A80214">
            <w:rPr>
              <w:rStyle w:val="Platzhaltertext"/>
            </w:rPr>
            <w:t>Klicken oder tippen Sie hier, um Text einzugeben.</w:t>
          </w:r>
        </w:sdtContent>
      </w:sdt>
      <w:r>
        <w:rPr>
          <w:rFonts w:cs="Arial"/>
          <w:sz w:val="22"/>
        </w:rPr>
        <w:t>) vertieft geprüft.</w:t>
      </w:r>
    </w:p>
    <w:p w:rsidR="009A24D6" w:rsidRPr="00720CBC" w:rsidRDefault="009A24D6" w:rsidP="009A24D6">
      <w:pPr>
        <w:tabs>
          <w:tab w:val="left" w:pos="3402"/>
        </w:tabs>
        <w:spacing w:before="120"/>
        <w:rPr>
          <w:rFonts w:cs="Arial"/>
          <w:sz w:val="22"/>
        </w:rPr>
      </w:pPr>
      <w:r>
        <w:rPr>
          <w:rFonts w:cs="Arial"/>
          <w:sz w:val="22"/>
        </w:rPr>
        <w:t>Mit Ausnahme der unter Kapitel 6 aufgeführten Feststellungen haben wir zum internen Kontrollsystem keine Bemerkungen.</w:t>
      </w:r>
    </w:p>
    <w:p w:rsidR="00025856" w:rsidRPr="00DE6DC3" w:rsidRDefault="00C23617" w:rsidP="00720CBC">
      <w:pPr>
        <w:pStyle w:val="berschrift1"/>
      </w:pPr>
      <w:r>
        <w:t>Prüfungsdurchführung</w:t>
      </w:r>
    </w:p>
    <w:p w:rsidR="002812FE" w:rsidRDefault="00025856" w:rsidP="00025856">
      <w:pPr>
        <w:tabs>
          <w:tab w:val="left" w:pos="3402"/>
        </w:tabs>
        <w:rPr>
          <w:rFonts w:cs="Arial"/>
          <w:sz w:val="22"/>
        </w:rPr>
      </w:pPr>
      <w:r w:rsidRPr="00DE6DC3">
        <w:rPr>
          <w:rFonts w:cs="Arial"/>
          <w:sz w:val="22"/>
        </w:rPr>
        <w:t>(Angaben zur Dauer und zum Zeitraum der Prüfungen, Kurzzusammenfassung über die durchgeführten Prüfungshandlungen, besondere Prüfaufträge des Gemeinderates, usw.).</w:t>
      </w:r>
    </w:p>
    <w:p w:rsidR="002812FE" w:rsidRDefault="002812FE">
      <w:pPr>
        <w:spacing w:after="160" w:line="259" w:lineRule="auto"/>
        <w:rPr>
          <w:rFonts w:cs="Arial"/>
          <w:sz w:val="22"/>
        </w:rPr>
      </w:pPr>
      <w:r>
        <w:rPr>
          <w:rFonts w:cs="Arial"/>
          <w:sz w:val="22"/>
        </w:rPr>
        <w:br w:type="page"/>
      </w:r>
    </w:p>
    <w:p w:rsidR="00025856" w:rsidRDefault="00BF3EF1" w:rsidP="002C2BDB">
      <w:pPr>
        <w:pStyle w:val="berschrift1"/>
      </w:pPr>
      <w:r>
        <w:lastRenderedPageBreak/>
        <w:t>Umsetzung der Vorjahresempfehlung</w:t>
      </w:r>
    </w:p>
    <w:p w:rsidR="00C23617" w:rsidRPr="00DE6DC3" w:rsidRDefault="00BF3EF1" w:rsidP="00C23617">
      <w:pPr>
        <w:tabs>
          <w:tab w:val="left" w:pos="3402"/>
        </w:tabs>
        <w:spacing w:after="120"/>
        <w:rPr>
          <w:rFonts w:cs="Arial"/>
          <w:sz w:val="22"/>
        </w:rPr>
      </w:pPr>
      <w:r>
        <w:rPr>
          <w:rFonts w:cs="Arial"/>
          <w:sz w:val="22"/>
        </w:rPr>
        <w:t>Nachfolgend führen wir den Stand der Umsetzung unserer Vorjahresempfehlungen auf.</w:t>
      </w:r>
    </w:p>
    <w:tbl>
      <w:tblPr>
        <w:tblStyle w:val="Tabellenraster"/>
        <w:tblW w:w="14737" w:type="dxa"/>
        <w:tblLayout w:type="fixed"/>
        <w:tblLook w:val="04A0" w:firstRow="1" w:lastRow="0" w:firstColumn="1" w:lastColumn="0" w:noHBand="0" w:noVBand="1"/>
      </w:tblPr>
      <w:tblGrid>
        <w:gridCol w:w="2405"/>
        <w:gridCol w:w="3402"/>
        <w:gridCol w:w="3402"/>
        <w:gridCol w:w="1271"/>
        <w:gridCol w:w="2273"/>
        <w:gridCol w:w="1984"/>
      </w:tblGrid>
      <w:tr w:rsidR="002812FE" w:rsidRPr="00DE6DC3" w:rsidTr="002812FE">
        <w:trPr>
          <w:trHeight w:val="708"/>
          <w:tblHeader/>
        </w:trPr>
        <w:tc>
          <w:tcPr>
            <w:tcW w:w="2405" w:type="dxa"/>
            <w:tcBorders>
              <w:bottom w:val="single" w:sz="4" w:space="0" w:color="auto"/>
            </w:tcBorders>
            <w:shd w:val="clear" w:color="auto" w:fill="BFBFBF" w:themeFill="background1" w:themeFillShade="BF"/>
          </w:tcPr>
          <w:p w:rsidR="002812FE" w:rsidRPr="00DE6DC3" w:rsidRDefault="002812FE" w:rsidP="00306AAF">
            <w:pPr>
              <w:tabs>
                <w:tab w:val="left" w:pos="3402"/>
              </w:tabs>
              <w:spacing w:before="120" w:after="120"/>
              <w:rPr>
                <w:rFonts w:cs="Arial"/>
                <w:b/>
                <w:sz w:val="22"/>
              </w:rPr>
            </w:pPr>
            <w:r w:rsidRPr="00DE6DC3">
              <w:rPr>
                <w:rFonts w:cs="Arial"/>
                <w:b/>
                <w:sz w:val="22"/>
              </w:rPr>
              <w:t>Sachgebiet</w:t>
            </w:r>
          </w:p>
        </w:tc>
        <w:tc>
          <w:tcPr>
            <w:tcW w:w="3402" w:type="dxa"/>
            <w:tcBorders>
              <w:bottom w:val="single" w:sz="4" w:space="0" w:color="auto"/>
            </w:tcBorders>
            <w:shd w:val="clear" w:color="auto" w:fill="BFBFBF" w:themeFill="background1" w:themeFillShade="BF"/>
          </w:tcPr>
          <w:p w:rsidR="002812FE" w:rsidRPr="00DE6DC3" w:rsidRDefault="002812FE" w:rsidP="00306AAF">
            <w:pPr>
              <w:tabs>
                <w:tab w:val="left" w:pos="3402"/>
              </w:tabs>
              <w:spacing w:before="120" w:after="120"/>
              <w:rPr>
                <w:rFonts w:cs="Arial"/>
                <w:b/>
                <w:sz w:val="22"/>
              </w:rPr>
            </w:pPr>
            <w:r w:rsidRPr="00DE6DC3">
              <w:rPr>
                <w:rFonts w:cs="Arial"/>
                <w:b/>
                <w:sz w:val="22"/>
              </w:rPr>
              <w:t>Sachverhalt und Feststellung</w:t>
            </w:r>
          </w:p>
        </w:tc>
        <w:tc>
          <w:tcPr>
            <w:tcW w:w="3402" w:type="dxa"/>
            <w:tcBorders>
              <w:bottom w:val="single" w:sz="4" w:space="0" w:color="auto"/>
            </w:tcBorders>
            <w:shd w:val="clear" w:color="auto" w:fill="BFBFBF" w:themeFill="background1" w:themeFillShade="BF"/>
          </w:tcPr>
          <w:p w:rsidR="002812FE" w:rsidRPr="00DE6DC3" w:rsidRDefault="002812FE" w:rsidP="00306AAF">
            <w:pPr>
              <w:tabs>
                <w:tab w:val="left" w:pos="3402"/>
              </w:tabs>
              <w:spacing w:before="120" w:after="120"/>
              <w:rPr>
                <w:rFonts w:cs="Arial"/>
                <w:b/>
                <w:sz w:val="22"/>
              </w:rPr>
            </w:pPr>
            <w:r w:rsidRPr="00DE6DC3">
              <w:rPr>
                <w:rFonts w:cs="Arial"/>
                <w:b/>
                <w:sz w:val="22"/>
              </w:rPr>
              <w:t>Anmerkung und Empfehlung</w:t>
            </w:r>
          </w:p>
        </w:tc>
        <w:tc>
          <w:tcPr>
            <w:tcW w:w="1271" w:type="dxa"/>
            <w:tcBorders>
              <w:bottom w:val="single" w:sz="4" w:space="0" w:color="auto"/>
            </w:tcBorders>
            <w:shd w:val="clear" w:color="auto" w:fill="BFBFBF" w:themeFill="background1" w:themeFillShade="BF"/>
          </w:tcPr>
          <w:p w:rsidR="002812FE" w:rsidRDefault="002812FE" w:rsidP="00306AAF">
            <w:pPr>
              <w:tabs>
                <w:tab w:val="left" w:pos="3402"/>
              </w:tabs>
              <w:spacing w:before="120" w:after="120"/>
              <w:rPr>
                <w:rFonts w:cs="Arial"/>
                <w:b/>
                <w:sz w:val="22"/>
                <w:vertAlign w:val="superscript"/>
              </w:rPr>
            </w:pPr>
            <w:r>
              <w:rPr>
                <w:rFonts w:cs="Arial"/>
                <w:b/>
                <w:sz w:val="22"/>
              </w:rPr>
              <w:t>Priorität</w:t>
            </w:r>
            <w:r w:rsidRPr="00BF3EF1">
              <w:rPr>
                <w:rFonts w:cs="Arial"/>
                <w:b/>
                <w:sz w:val="22"/>
                <w:vertAlign w:val="superscript"/>
              </w:rPr>
              <w:t>1)</w:t>
            </w:r>
          </w:p>
          <w:p w:rsidR="002812FE" w:rsidRPr="00DE6DC3" w:rsidRDefault="002812FE" w:rsidP="00306AAF">
            <w:pPr>
              <w:tabs>
                <w:tab w:val="left" w:pos="3402"/>
              </w:tabs>
              <w:spacing w:before="120" w:after="120"/>
              <w:rPr>
                <w:rFonts w:cs="Arial"/>
                <w:b/>
                <w:sz w:val="22"/>
              </w:rPr>
            </w:pPr>
            <w:r>
              <w:rPr>
                <w:rFonts w:cs="Arial"/>
                <w:b/>
                <w:sz w:val="22"/>
                <w:vertAlign w:val="superscript"/>
              </w:rPr>
              <w:t>gem. Legende</w:t>
            </w:r>
          </w:p>
        </w:tc>
        <w:tc>
          <w:tcPr>
            <w:tcW w:w="2273" w:type="dxa"/>
            <w:tcBorders>
              <w:bottom w:val="single" w:sz="4" w:space="0" w:color="auto"/>
            </w:tcBorders>
            <w:shd w:val="clear" w:color="auto" w:fill="BFBFBF" w:themeFill="background1" w:themeFillShade="BF"/>
          </w:tcPr>
          <w:p w:rsidR="002812FE" w:rsidRPr="00DE6DC3" w:rsidRDefault="002812FE" w:rsidP="00306AAF">
            <w:pPr>
              <w:tabs>
                <w:tab w:val="left" w:pos="3402"/>
              </w:tabs>
              <w:spacing w:before="120" w:after="120"/>
              <w:rPr>
                <w:rFonts w:cs="Arial"/>
                <w:b/>
                <w:sz w:val="22"/>
              </w:rPr>
            </w:pPr>
            <w:r w:rsidRPr="00DE6DC3">
              <w:rPr>
                <w:rFonts w:cs="Arial"/>
                <w:b/>
                <w:sz w:val="22"/>
              </w:rPr>
              <w:t>Antwort der Gemeinde</w:t>
            </w:r>
          </w:p>
        </w:tc>
        <w:tc>
          <w:tcPr>
            <w:tcW w:w="1984" w:type="dxa"/>
            <w:tcBorders>
              <w:bottom w:val="single" w:sz="4" w:space="0" w:color="auto"/>
            </w:tcBorders>
            <w:shd w:val="clear" w:color="auto" w:fill="BFBFBF" w:themeFill="background1" w:themeFillShade="BF"/>
          </w:tcPr>
          <w:p w:rsidR="002812FE" w:rsidRPr="00DE6DC3" w:rsidRDefault="002812FE" w:rsidP="00306AAF">
            <w:pPr>
              <w:tabs>
                <w:tab w:val="left" w:pos="3402"/>
              </w:tabs>
              <w:spacing w:before="120" w:after="120"/>
              <w:rPr>
                <w:rFonts w:cs="Arial"/>
                <w:b/>
                <w:sz w:val="22"/>
              </w:rPr>
            </w:pPr>
            <w:r>
              <w:rPr>
                <w:rFonts w:cs="Arial"/>
                <w:b/>
                <w:sz w:val="22"/>
              </w:rPr>
              <w:t>Stand der Umsetzung</w:t>
            </w:r>
          </w:p>
        </w:tc>
      </w:tr>
      <w:tr w:rsidR="002812FE" w:rsidRPr="00DE6DC3" w:rsidTr="002812FE">
        <w:trPr>
          <w:tblHeader/>
        </w:trPr>
        <w:tc>
          <w:tcPr>
            <w:tcW w:w="12753" w:type="dxa"/>
            <w:gridSpan w:val="5"/>
            <w:shd w:val="clear" w:color="auto" w:fill="F2F2F2" w:themeFill="background1" w:themeFillShade="F2"/>
          </w:tcPr>
          <w:p w:rsidR="002812FE" w:rsidRPr="00DE6DC3" w:rsidRDefault="002812FE" w:rsidP="00306AAF">
            <w:pPr>
              <w:tabs>
                <w:tab w:val="left" w:pos="3402"/>
              </w:tabs>
              <w:spacing w:before="120" w:after="120"/>
              <w:rPr>
                <w:rFonts w:cs="Arial"/>
                <w:b/>
                <w:sz w:val="22"/>
              </w:rPr>
            </w:pPr>
            <w:r>
              <w:rPr>
                <w:rFonts w:cs="Arial"/>
                <w:b/>
                <w:sz w:val="22"/>
              </w:rPr>
              <w:t>Feststellungen</w:t>
            </w:r>
            <w:r w:rsidRPr="00DE6DC3">
              <w:rPr>
                <w:rFonts w:cs="Arial"/>
                <w:b/>
                <w:sz w:val="22"/>
              </w:rPr>
              <w:t xml:space="preserve"> aus dem Vorjahr / den Vorjahren</w:t>
            </w:r>
          </w:p>
        </w:tc>
        <w:tc>
          <w:tcPr>
            <w:tcW w:w="1984" w:type="dxa"/>
            <w:shd w:val="clear" w:color="auto" w:fill="F2F2F2" w:themeFill="background1" w:themeFillShade="F2"/>
          </w:tcPr>
          <w:p w:rsidR="002812FE" w:rsidRDefault="002812FE" w:rsidP="00306AAF">
            <w:pPr>
              <w:tabs>
                <w:tab w:val="left" w:pos="3402"/>
              </w:tabs>
              <w:spacing w:before="120" w:after="120"/>
              <w:rPr>
                <w:rFonts w:cs="Arial"/>
                <w:b/>
                <w:sz w:val="22"/>
              </w:rPr>
            </w:pPr>
          </w:p>
        </w:tc>
      </w:tr>
      <w:tr w:rsidR="002812FE" w:rsidRPr="00DE6DC3" w:rsidTr="002812FE">
        <w:tc>
          <w:tcPr>
            <w:tcW w:w="2405" w:type="dxa"/>
          </w:tcPr>
          <w:p w:rsidR="002812FE" w:rsidRPr="00DE6DC3" w:rsidRDefault="002812FE" w:rsidP="00C23617">
            <w:pPr>
              <w:tabs>
                <w:tab w:val="left" w:pos="3402"/>
              </w:tabs>
              <w:spacing w:after="120"/>
              <w:rPr>
                <w:rFonts w:cs="Arial"/>
                <w:sz w:val="22"/>
              </w:rPr>
            </w:pPr>
          </w:p>
        </w:tc>
        <w:tc>
          <w:tcPr>
            <w:tcW w:w="3402" w:type="dxa"/>
          </w:tcPr>
          <w:p w:rsidR="002812FE" w:rsidRPr="00DE6DC3" w:rsidRDefault="002812FE" w:rsidP="00C23617">
            <w:pPr>
              <w:tabs>
                <w:tab w:val="left" w:pos="3402"/>
              </w:tabs>
              <w:spacing w:after="120"/>
              <w:rPr>
                <w:rFonts w:cs="Arial"/>
                <w:sz w:val="22"/>
              </w:rPr>
            </w:pPr>
          </w:p>
        </w:tc>
        <w:tc>
          <w:tcPr>
            <w:tcW w:w="3402" w:type="dxa"/>
          </w:tcPr>
          <w:p w:rsidR="002812FE" w:rsidRPr="00DE6DC3" w:rsidRDefault="002812FE" w:rsidP="00C23617">
            <w:pPr>
              <w:tabs>
                <w:tab w:val="left" w:pos="3402"/>
              </w:tabs>
              <w:spacing w:after="120"/>
              <w:rPr>
                <w:rFonts w:cs="Arial"/>
                <w:sz w:val="22"/>
              </w:rPr>
            </w:pPr>
          </w:p>
        </w:tc>
        <w:tc>
          <w:tcPr>
            <w:tcW w:w="1271" w:type="dxa"/>
          </w:tcPr>
          <w:p w:rsidR="002812FE" w:rsidRPr="00DE6DC3" w:rsidRDefault="002812FE" w:rsidP="00BF3EF1">
            <w:pPr>
              <w:tabs>
                <w:tab w:val="left" w:pos="3402"/>
              </w:tabs>
              <w:spacing w:after="120"/>
              <w:jc w:val="center"/>
              <w:rPr>
                <w:rFonts w:cs="Arial"/>
                <w:sz w:val="22"/>
              </w:rPr>
            </w:pPr>
            <w:r w:rsidRPr="00DE6DC3">
              <w:rPr>
                <w:rFonts w:cs="Arial"/>
                <w:noProof/>
                <w:sz w:val="22"/>
                <w:lang w:eastAsia="de-CH"/>
              </w:rPr>
              <w:drawing>
                <wp:inline distT="0" distB="0" distL="0" distR="0" wp14:anchorId="717B5137" wp14:editId="22E7A6FD">
                  <wp:extent cx="638175" cy="266700"/>
                  <wp:effectExtent l="0" t="0" r="9525"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266700"/>
                          </a:xfrm>
                          <a:prstGeom prst="rect">
                            <a:avLst/>
                          </a:prstGeom>
                          <a:noFill/>
                        </pic:spPr>
                      </pic:pic>
                    </a:graphicData>
                  </a:graphic>
                </wp:inline>
              </w:drawing>
            </w:r>
          </w:p>
        </w:tc>
        <w:tc>
          <w:tcPr>
            <w:tcW w:w="2273" w:type="dxa"/>
          </w:tcPr>
          <w:p w:rsidR="002812FE" w:rsidRPr="00DE6DC3" w:rsidRDefault="002812FE" w:rsidP="00C23617">
            <w:pPr>
              <w:tabs>
                <w:tab w:val="left" w:pos="3402"/>
              </w:tabs>
              <w:spacing w:after="120"/>
              <w:rPr>
                <w:rFonts w:cs="Arial"/>
                <w:sz w:val="22"/>
              </w:rPr>
            </w:pPr>
          </w:p>
        </w:tc>
        <w:tc>
          <w:tcPr>
            <w:tcW w:w="1984" w:type="dxa"/>
          </w:tcPr>
          <w:p w:rsidR="002812FE" w:rsidRPr="00DE6DC3" w:rsidRDefault="002812FE" w:rsidP="00C23617">
            <w:pPr>
              <w:tabs>
                <w:tab w:val="left" w:pos="3402"/>
              </w:tabs>
              <w:spacing w:after="120"/>
              <w:rPr>
                <w:rFonts w:cs="Arial"/>
                <w:sz w:val="22"/>
              </w:rPr>
            </w:pPr>
          </w:p>
        </w:tc>
      </w:tr>
      <w:tr w:rsidR="002812FE" w:rsidRPr="00DE6DC3" w:rsidTr="002812FE">
        <w:tc>
          <w:tcPr>
            <w:tcW w:w="2405" w:type="dxa"/>
          </w:tcPr>
          <w:p w:rsidR="002812FE" w:rsidRPr="00DE6DC3" w:rsidRDefault="002812FE" w:rsidP="00306AAF">
            <w:pPr>
              <w:tabs>
                <w:tab w:val="left" w:pos="3402"/>
              </w:tabs>
              <w:spacing w:after="120"/>
              <w:rPr>
                <w:rFonts w:cs="Arial"/>
                <w:sz w:val="22"/>
              </w:rPr>
            </w:pPr>
          </w:p>
        </w:tc>
        <w:tc>
          <w:tcPr>
            <w:tcW w:w="3402" w:type="dxa"/>
          </w:tcPr>
          <w:p w:rsidR="002812FE" w:rsidRPr="00DE6DC3" w:rsidRDefault="002812FE" w:rsidP="00306AAF">
            <w:pPr>
              <w:tabs>
                <w:tab w:val="left" w:pos="3402"/>
              </w:tabs>
              <w:spacing w:after="120"/>
              <w:rPr>
                <w:rFonts w:cs="Arial"/>
                <w:sz w:val="22"/>
              </w:rPr>
            </w:pPr>
          </w:p>
        </w:tc>
        <w:tc>
          <w:tcPr>
            <w:tcW w:w="3402" w:type="dxa"/>
          </w:tcPr>
          <w:p w:rsidR="002812FE" w:rsidRPr="00DE6DC3" w:rsidRDefault="002812FE" w:rsidP="00306AAF">
            <w:pPr>
              <w:tabs>
                <w:tab w:val="left" w:pos="3402"/>
              </w:tabs>
              <w:spacing w:after="120"/>
              <w:rPr>
                <w:rFonts w:cs="Arial"/>
                <w:sz w:val="22"/>
              </w:rPr>
            </w:pPr>
          </w:p>
        </w:tc>
        <w:tc>
          <w:tcPr>
            <w:tcW w:w="1271" w:type="dxa"/>
          </w:tcPr>
          <w:p w:rsidR="002812FE" w:rsidRPr="00DE6DC3" w:rsidRDefault="002812FE" w:rsidP="00306AAF">
            <w:pPr>
              <w:tabs>
                <w:tab w:val="left" w:pos="3402"/>
              </w:tabs>
              <w:spacing w:after="120"/>
              <w:jc w:val="center"/>
              <w:rPr>
                <w:rFonts w:cs="Arial"/>
                <w:sz w:val="22"/>
              </w:rPr>
            </w:pPr>
            <w:r w:rsidRPr="00DE6DC3">
              <w:rPr>
                <w:rFonts w:cs="Arial"/>
                <w:noProof/>
                <w:sz w:val="22"/>
                <w:lang w:eastAsia="de-CH"/>
              </w:rPr>
              <w:drawing>
                <wp:inline distT="0" distB="0" distL="0" distR="0" wp14:anchorId="2BFE0311" wp14:editId="4AC85DC5">
                  <wp:extent cx="647700" cy="2667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266700"/>
                          </a:xfrm>
                          <a:prstGeom prst="rect">
                            <a:avLst/>
                          </a:prstGeom>
                          <a:noFill/>
                        </pic:spPr>
                      </pic:pic>
                    </a:graphicData>
                  </a:graphic>
                </wp:inline>
              </w:drawing>
            </w:r>
          </w:p>
        </w:tc>
        <w:tc>
          <w:tcPr>
            <w:tcW w:w="2273" w:type="dxa"/>
          </w:tcPr>
          <w:p w:rsidR="002812FE" w:rsidRPr="00DE6DC3" w:rsidRDefault="002812FE" w:rsidP="00306AAF">
            <w:pPr>
              <w:tabs>
                <w:tab w:val="left" w:pos="3402"/>
              </w:tabs>
              <w:spacing w:after="120"/>
              <w:rPr>
                <w:rFonts w:cs="Arial"/>
                <w:sz w:val="22"/>
              </w:rPr>
            </w:pPr>
          </w:p>
        </w:tc>
        <w:tc>
          <w:tcPr>
            <w:tcW w:w="1984" w:type="dxa"/>
          </w:tcPr>
          <w:p w:rsidR="002812FE" w:rsidRPr="00DE6DC3" w:rsidRDefault="002812FE" w:rsidP="00306AAF">
            <w:pPr>
              <w:tabs>
                <w:tab w:val="left" w:pos="3402"/>
              </w:tabs>
              <w:spacing w:after="120"/>
              <w:rPr>
                <w:rFonts w:cs="Arial"/>
                <w:sz w:val="22"/>
              </w:rPr>
            </w:pPr>
          </w:p>
        </w:tc>
      </w:tr>
      <w:tr w:rsidR="002812FE" w:rsidRPr="00DE6DC3" w:rsidTr="002812FE">
        <w:tc>
          <w:tcPr>
            <w:tcW w:w="2405" w:type="dxa"/>
          </w:tcPr>
          <w:p w:rsidR="002812FE" w:rsidRPr="00DE6DC3" w:rsidRDefault="002812FE" w:rsidP="00306AAF">
            <w:pPr>
              <w:tabs>
                <w:tab w:val="left" w:pos="3402"/>
              </w:tabs>
              <w:spacing w:after="120"/>
              <w:rPr>
                <w:rFonts w:cs="Arial"/>
                <w:sz w:val="22"/>
              </w:rPr>
            </w:pPr>
          </w:p>
        </w:tc>
        <w:tc>
          <w:tcPr>
            <w:tcW w:w="3402" w:type="dxa"/>
          </w:tcPr>
          <w:p w:rsidR="002812FE" w:rsidRPr="00DE6DC3" w:rsidRDefault="002812FE" w:rsidP="00306AAF">
            <w:pPr>
              <w:tabs>
                <w:tab w:val="left" w:pos="3402"/>
              </w:tabs>
              <w:spacing w:after="120"/>
              <w:rPr>
                <w:rFonts w:cs="Arial"/>
                <w:sz w:val="22"/>
              </w:rPr>
            </w:pPr>
          </w:p>
        </w:tc>
        <w:tc>
          <w:tcPr>
            <w:tcW w:w="3402" w:type="dxa"/>
          </w:tcPr>
          <w:p w:rsidR="002812FE" w:rsidRPr="00DE6DC3" w:rsidRDefault="002812FE" w:rsidP="00306AAF">
            <w:pPr>
              <w:tabs>
                <w:tab w:val="left" w:pos="3402"/>
              </w:tabs>
              <w:spacing w:after="120"/>
              <w:rPr>
                <w:rFonts w:cs="Arial"/>
                <w:sz w:val="22"/>
              </w:rPr>
            </w:pPr>
          </w:p>
        </w:tc>
        <w:tc>
          <w:tcPr>
            <w:tcW w:w="1271" w:type="dxa"/>
          </w:tcPr>
          <w:p w:rsidR="002812FE" w:rsidRPr="00DE6DC3" w:rsidRDefault="002812FE" w:rsidP="00306AAF">
            <w:pPr>
              <w:tabs>
                <w:tab w:val="left" w:pos="3402"/>
              </w:tabs>
              <w:spacing w:after="120"/>
              <w:jc w:val="center"/>
              <w:rPr>
                <w:rFonts w:cs="Arial"/>
                <w:sz w:val="22"/>
              </w:rPr>
            </w:pPr>
            <w:r w:rsidRPr="00DE6DC3">
              <w:rPr>
                <w:rFonts w:cs="Arial"/>
                <w:noProof/>
                <w:sz w:val="22"/>
                <w:lang w:eastAsia="de-CH"/>
              </w:rPr>
              <w:drawing>
                <wp:inline distT="0" distB="0" distL="0" distR="0" wp14:anchorId="03C22A0F" wp14:editId="4AD42C9C">
                  <wp:extent cx="647700" cy="2667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266700"/>
                          </a:xfrm>
                          <a:prstGeom prst="rect">
                            <a:avLst/>
                          </a:prstGeom>
                          <a:noFill/>
                        </pic:spPr>
                      </pic:pic>
                    </a:graphicData>
                  </a:graphic>
                </wp:inline>
              </w:drawing>
            </w:r>
          </w:p>
        </w:tc>
        <w:tc>
          <w:tcPr>
            <w:tcW w:w="2273" w:type="dxa"/>
          </w:tcPr>
          <w:p w:rsidR="002812FE" w:rsidRPr="00DE6DC3" w:rsidRDefault="002812FE" w:rsidP="00306AAF">
            <w:pPr>
              <w:tabs>
                <w:tab w:val="left" w:pos="3402"/>
              </w:tabs>
              <w:spacing w:after="120"/>
              <w:rPr>
                <w:rFonts w:cs="Arial"/>
                <w:noProof/>
                <w:sz w:val="22"/>
                <w:lang w:eastAsia="de-CH"/>
              </w:rPr>
            </w:pPr>
          </w:p>
        </w:tc>
        <w:tc>
          <w:tcPr>
            <w:tcW w:w="1984" w:type="dxa"/>
          </w:tcPr>
          <w:p w:rsidR="002812FE" w:rsidRPr="00DE6DC3" w:rsidRDefault="002812FE" w:rsidP="00306AAF">
            <w:pPr>
              <w:tabs>
                <w:tab w:val="left" w:pos="3402"/>
              </w:tabs>
              <w:spacing w:after="120"/>
              <w:rPr>
                <w:rFonts w:cs="Arial"/>
                <w:noProof/>
                <w:sz w:val="22"/>
                <w:lang w:eastAsia="de-CH"/>
              </w:rPr>
            </w:pPr>
          </w:p>
        </w:tc>
      </w:tr>
    </w:tbl>
    <w:p w:rsidR="00BF3EF1" w:rsidRPr="009A24D6" w:rsidRDefault="00BF3EF1" w:rsidP="009A24D6">
      <w:pPr>
        <w:pStyle w:val="berschrift1"/>
      </w:pPr>
      <w:r w:rsidRPr="009A24D6">
        <w:t>Prüfungsergebnis</w:t>
      </w:r>
    </w:p>
    <w:p w:rsidR="00C23617" w:rsidRDefault="00BF3EF1" w:rsidP="00BF3EF1">
      <w:pPr>
        <w:spacing w:before="240" w:after="120"/>
      </w:pPr>
      <w:r w:rsidRPr="00C23617">
        <w:rPr>
          <w:rFonts w:cs="Arial"/>
          <w:sz w:val="22"/>
        </w:rPr>
        <w:t>Wir prüften die Übereinstimmung der Rechnungsab</w:t>
      </w:r>
      <w:r>
        <w:rPr>
          <w:rFonts w:cs="Arial"/>
          <w:sz w:val="22"/>
        </w:rPr>
        <w:t>lage, der Bücher und der dazuge</w:t>
      </w:r>
      <w:r w:rsidRPr="00C23617">
        <w:rPr>
          <w:rFonts w:cs="Arial"/>
          <w:sz w:val="22"/>
        </w:rPr>
        <w:t>hörigen Register mit den Belegen. Alle in der Bilanz ausgewiesenen Saldi konnten nachgewiesen werden. Risikoorientiert prüften wir deren Bewertung und Vollständigkeit, den Verk</w:t>
      </w:r>
      <w:r>
        <w:rPr>
          <w:rFonts w:cs="Arial"/>
          <w:sz w:val="22"/>
        </w:rPr>
        <w:t>ehr s</w:t>
      </w:r>
      <w:r w:rsidRPr="00C23617">
        <w:rPr>
          <w:rFonts w:cs="Arial"/>
          <w:sz w:val="22"/>
        </w:rPr>
        <w:t xml:space="preserve">owie den korrekten Ausweis. Aus </w:t>
      </w:r>
      <w:r>
        <w:rPr>
          <w:rFonts w:cs="Arial"/>
          <w:sz w:val="22"/>
        </w:rPr>
        <w:t>der Prüfung der Jahresrechnung ergeben sich folgen</w:t>
      </w:r>
      <w:r w:rsidRPr="00C23617">
        <w:rPr>
          <w:rFonts w:cs="Arial"/>
          <w:sz w:val="22"/>
        </w:rPr>
        <w:t>de Feststellungen:</w:t>
      </w:r>
    </w:p>
    <w:tbl>
      <w:tblPr>
        <w:tblStyle w:val="Tabellenraster"/>
        <w:tblW w:w="14742" w:type="dxa"/>
        <w:tblLayout w:type="fixed"/>
        <w:tblLook w:val="04A0" w:firstRow="1" w:lastRow="0" w:firstColumn="1" w:lastColumn="0" w:noHBand="0" w:noVBand="1"/>
      </w:tblPr>
      <w:tblGrid>
        <w:gridCol w:w="2405"/>
        <w:gridCol w:w="4399"/>
        <w:gridCol w:w="3402"/>
        <w:gridCol w:w="1271"/>
        <w:gridCol w:w="3265"/>
      </w:tblGrid>
      <w:tr w:rsidR="00C23617" w:rsidRPr="00DE6DC3" w:rsidTr="00BF3EF1">
        <w:trPr>
          <w:tblHeader/>
        </w:trPr>
        <w:tc>
          <w:tcPr>
            <w:tcW w:w="2405" w:type="dxa"/>
            <w:tcBorders>
              <w:bottom w:val="single" w:sz="4" w:space="0" w:color="auto"/>
            </w:tcBorders>
            <w:shd w:val="clear" w:color="auto" w:fill="BFBFBF" w:themeFill="background1" w:themeFillShade="BF"/>
          </w:tcPr>
          <w:p w:rsidR="00C23617" w:rsidRPr="00DE6DC3" w:rsidRDefault="00C23617" w:rsidP="00306AAF">
            <w:pPr>
              <w:tabs>
                <w:tab w:val="left" w:pos="3402"/>
              </w:tabs>
              <w:spacing w:before="120" w:after="120"/>
              <w:rPr>
                <w:rFonts w:cs="Arial"/>
                <w:b/>
                <w:sz w:val="22"/>
              </w:rPr>
            </w:pPr>
            <w:r w:rsidRPr="00DE6DC3">
              <w:rPr>
                <w:rFonts w:cs="Arial"/>
                <w:b/>
                <w:sz w:val="22"/>
              </w:rPr>
              <w:t>Sachgebiet</w:t>
            </w:r>
          </w:p>
        </w:tc>
        <w:tc>
          <w:tcPr>
            <w:tcW w:w="4399" w:type="dxa"/>
            <w:tcBorders>
              <w:bottom w:val="single" w:sz="4" w:space="0" w:color="auto"/>
            </w:tcBorders>
            <w:shd w:val="clear" w:color="auto" w:fill="BFBFBF" w:themeFill="background1" w:themeFillShade="BF"/>
          </w:tcPr>
          <w:p w:rsidR="00C23617" w:rsidRPr="00DE6DC3" w:rsidRDefault="00C23617" w:rsidP="00306AAF">
            <w:pPr>
              <w:tabs>
                <w:tab w:val="left" w:pos="3402"/>
              </w:tabs>
              <w:spacing w:before="120" w:after="120"/>
              <w:rPr>
                <w:rFonts w:cs="Arial"/>
                <w:b/>
                <w:sz w:val="22"/>
              </w:rPr>
            </w:pPr>
            <w:r w:rsidRPr="00DE6DC3">
              <w:rPr>
                <w:rFonts w:cs="Arial"/>
                <w:b/>
                <w:sz w:val="22"/>
              </w:rPr>
              <w:t>Sachverhalt und Feststellung</w:t>
            </w:r>
          </w:p>
        </w:tc>
        <w:tc>
          <w:tcPr>
            <w:tcW w:w="3402" w:type="dxa"/>
            <w:tcBorders>
              <w:bottom w:val="single" w:sz="4" w:space="0" w:color="auto"/>
            </w:tcBorders>
            <w:shd w:val="clear" w:color="auto" w:fill="BFBFBF" w:themeFill="background1" w:themeFillShade="BF"/>
          </w:tcPr>
          <w:p w:rsidR="00C23617" w:rsidRPr="00DE6DC3" w:rsidRDefault="00C23617" w:rsidP="00306AAF">
            <w:pPr>
              <w:tabs>
                <w:tab w:val="left" w:pos="3402"/>
              </w:tabs>
              <w:spacing w:before="120" w:after="120"/>
              <w:rPr>
                <w:rFonts w:cs="Arial"/>
                <w:b/>
                <w:sz w:val="22"/>
              </w:rPr>
            </w:pPr>
            <w:r w:rsidRPr="00DE6DC3">
              <w:rPr>
                <w:rFonts w:cs="Arial"/>
                <w:b/>
                <w:sz w:val="22"/>
              </w:rPr>
              <w:t>Anmerkung und Empfehlung</w:t>
            </w:r>
          </w:p>
        </w:tc>
        <w:tc>
          <w:tcPr>
            <w:tcW w:w="1271" w:type="dxa"/>
            <w:tcBorders>
              <w:bottom w:val="single" w:sz="4" w:space="0" w:color="auto"/>
            </w:tcBorders>
            <w:shd w:val="clear" w:color="auto" w:fill="BFBFBF" w:themeFill="background1" w:themeFillShade="BF"/>
          </w:tcPr>
          <w:p w:rsidR="00C23617" w:rsidRPr="00DE6DC3" w:rsidRDefault="00BF3EF1" w:rsidP="00306AAF">
            <w:pPr>
              <w:tabs>
                <w:tab w:val="left" w:pos="3402"/>
              </w:tabs>
              <w:spacing w:before="120" w:after="120"/>
              <w:rPr>
                <w:rFonts w:cs="Arial"/>
                <w:b/>
                <w:sz w:val="22"/>
              </w:rPr>
            </w:pPr>
            <w:r w:rsidRPr="00DE6DC3">
              <w:rPr>
                <w:rFonts w:cs="Arial"/>
                <w:b/>
                <w:sz w:val="22"/>
              </w:rPr>
              <w:t>Priorität</w:t>
            </w:r>
            <w:r w:rsidRPr="00BF3EF1">
              <w:rPr>
                <w:rFonts w:cs="Arial"/>
                <w:b/>
                <w:sz w:val="22"/>
                <w:vertAlign w:val="superscript"/>
              </w:rPr>
              <w:t>1)</w:t>
            </w:r>
          </w:p>
        </w:tc>
        <w:tc>
          <w:tcPr>
            <w:tcW w:w="3265" w:type="dxa"/>
            <w:tcBorders>
              <w:bottom w:val="single" w:sz="4" w:space="0" w:color="auto"/>
            </w:tcBorders>
            <w:shd w:val="clear" w:color="auto" w:fill="BFBFBF" w:themeFill="background1" w:themeFillShade="BF"/>
          </w:tcPr>
          <w:p w:rsidR="00C23617" w:rsidRPr="00DE6DC3" w:rsidRDefault="00BF3EF1" w:rsidP="00306AAF">
            <w:pPr>
              <w:tabs>
                <w:tab w:val="left" w:pos="3402"/>
              </w:tabs>
              <w:spacing w:before="120" w:after="120"/>
              <w:rPr>
                <w:rFonts w:cs="Arial"/>
                <w:b/>
                <w:sz w:val="22"/>
              </w:rPr>
            </w:pPr>
            <w:r w:rsidRPr="00DE6DC3">
              <w:rPr>
                <w:rFonts w:cs="Arial"/>
                <w:b/>
                <w:sz w:val="22"/>
              </w:rPr>
              <w:t>Antwort der Gemeinde</w:t>
            </w:r>
          </w:p>
        </w:tc>
      </w:tr>
      <w:tr w:rsidR="00C23617" w:rsidRPr="00DE6DC3" w:rsidTr="00C23617">
        <w:trPr>
          <w:tblHeader/>
        </w:trPr>
        <w:tc>
          <w:tcPr>
            <w:tcW w:w="14742" w:type="dxa"/>
            <w:gridSpan w:val="5"/>
            <w:shd w:val="clear" w:color="auto" w:fill="F2F2F2" w:themeFill="background1" w:themeFillShade="F2"/>
          </w:tcPr>
          <w:p w:rsidR="00C23617" w:rsidRPr="00DE6DC3" w:rsidRDefault="00BF3EF1" w:rsidP="00F34810">
            <w:pPr>
              <w:tabs>
                <w:tab w:val="left" w:pos="3402"/>
              </w:tabs>
              <w:spacing w:before="120" w:after="120"/>
              <w:rPr>
                <w:rFonts w:cs="Arial"/>
                <w:b/>
                <w:sz w:val="22"/>
              </w:rPr>
            </w:pPr>
            <w:r>
              <w:rPr>
                <w:rFonts w:cs="Arial"/>
                <w:b/>
                <w:sz w:val="22"/>
              </w:rPr>
              <w:t>Feststellungen</w:t>
            </w:r>
            <w:r w:rsidR="00C23617" w:rsidRPr="00DE6DC3">
              <w:rPr>
                <w:rFonts w:cs="Arial"/>
                <w:b/>
                <w:sz w:val="22"/>
              </w:rPr>
              <w:t xml:space="preserve"> aus der Sch</w:t>
            </w:r>
            <w:r w:rsidR="00F34810">
              <w:rPr>
                <w:rFonts w:cs="Arial"/>
                <w:b/>
                <w:sz w:val="22"/>
              </w:rPr>
              <w:t>lussrevision der Jahresrechnung</w:t>
            </w:r>
          </w:p>
        </w:tc>
      </w:tr>
      <w:tr w:rsidR="00C23617" w:rsidRPr="00DE6DC3" w:rsidTr="00BF3EF1">
        <w:tc>
          <w:tcPr>
            <w:tcW w:w="2405" w:type="dxa"/>
            <w:tcBorders>
              <w:bottom w:val="single" w:sz="4" w:space="0" w:color="auto"/>
            </w:tcBorders>
          </w:tcPr>
          <w:p w:rsidR="00C23617" w:rsidRPr="00DE6DC3" w:rsidRDefault="00C23617" w:rsidP="00C23617">
            <w:pPr>
              <w:tabs>
                <w:tab w:val="left" w:pos="3402"/>
              </w:tabs>
              <w:spacing w:after="120"/>
              <w:rPr>
                <w:rFonts w:cs="Arial"/>
                <w:sz w:val="22"/>
              </w:rPr>
            </w:pPr>
          </w:p>
        </w:tc>
        <w:tc>
          <w:tcPr>
            <w:tcW w:w="4399" w:type="dxa"/>
            <w:tcBorders>
              <w:bottom w:val="single" w:sz="4" w:space="0" w:color="auto"/>
            </w:tcBorders>
          </w:tcPr>
          <w:p w:rsidR="00C23617" w:rsidRPr="00DE6DC3" w:rsidRDefault="00C23617" w:rsidP="00C23617">
            <w:pPr>
              <w:tabs>
                <w:tab w:val="left" w:pos="3402"/>
              </w:tabs>
              <w:spacing w:after="120"/>
              <w:rPr>
                <w:rFonts w:cs="Arial"/>
                <w:sz w:val="22"/>
              </w:rPr>
            </w:pPr>
          </w:p>
        </w:tc>
        <w:tc>
          <w:tcPr>
            <w:tcW w:w="3402" w:type="dxa"/>
            <w:tcBorders>
              <w:bottom w:val="single" w:sz="4" w:space="0" w:color="auto"/>
            </w:tcBorders>
          </w:tcPr>
          <w:p w:rsidR="00C23617" w:rsidRPr="00DE6DC3" w:rsidRDefault="00C23617" w:rsidP="00C23617">
            <w:pPr>
              <w:tabs>
                <w:tab w:val="left" w:pos="3402"/>
              </w:tabs>
              <w:spacing w:after="120"/>
              <w:rPr>
                <w:rFonts w:cs="Arial"/>
                <w:sz w:val="22"/>
              </w:rPr>
            </w:pPr>
          </w:p>
        </w:tc>
        <w:tc>
          <w:tcPr>
            <w:tcW w:w="1271" w:type="dxa"/>
            <w:tcBorders>
              <w:bottom w:val="single" w:sz="4" w:space="0" w:color="auto"/>
            </w:tcBorders>
          </w:tcPr>
          <w:p w:rsidR="00C23617" w:rsidRPr="00DE6DC3" w:rsidRDefault="00BF3EF1" w:rsidP="00BF3EF1">
            <w:pPr>
              <w:tabs>
                <w:tab w:val="left" w:pos="3402"/>
              </w:tabs>
              <w:spacing w:after="120"/>
              <w:jc w:val="center"/>
              <w:rPr>
                <w:rFonts w:cs="Arial"/>
                <w:sz w:val="22"/>
              </w:rPr>
            </w:pPr>
            <w:r w:rsidRPr="00DE6DC3">
              <w:rPr>
                <w:rFonts w:cs="Arial"/>
                <w:noProof/>
                <w:sz w:val="22"/>
                <w:lang w:eastAsia="de-CH"/>
              </w:rPr>
              <w:drawing>
                <wp:inline distT="0" distB="0" distL="0" distR="0" wp14:anchorId="797D3062" wp14:editId="52B61D55">
                  <wp:extent cx="638175" cy="26670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266700"/>
                          </a:xfrm>
                          <a:prstGeom prst="rect">
                            <a:avLst/>
                          </a:prstGeom>
                          <a:noFill/>
                        </pic:spPr>
                      </pic:pic>
                    </a:graphicData>
                  </a:graphic>
                </wp:inline>
              </w:drawing>
            </w:r>
          </w:p>
        </w:tc>
        <w:tc>
          <w:tcPr>
            <w:tcW w:w="3265" w:type="dxa"/>
            <w:tcBorders>
              <w:bottom w:val="single" w:sz="4" w:space="0" w:color="auto"/>
            </w:tcBorders>
          </w:tcPr>
          <w:p w:rsidR="00C23617" w:rsidRPr="00DE6DC3" w:rsidRDefault="00C23617" w:rsidP="00C23617">
            <w:pPr>
              <w:tabs>
                <w:tab w:val="left" w:pos="3402"/>
              </w:tabs>
              <w:spacing w:after="120"/>
              <w:rPr>
                <w:rFonts w:cs="Arial"/>
                <w:sz w:val="22"/>
              </w:rPr>
            </w:pPr>
          </w:p>
        </w:tc>
      </w:tr>
      <w:tr w:rsidR="00C23617" w:rsidRPr="00DE6DC3" w:rsidTr="00BF3EF1">
        <w:tc>
          <w:tcPr>
            <w:tcW w:w="2405" w:type="dxa"/>
          </w:tcPr>
          <w:p w:rsidR="00C23617" w:rsidRPr="00DE6DC3" w:rsidRDefault="00C23617" w:rsidP="00C23617">
            <w:pPr>
              <w:tabs>
                <w:tab w:val="left" w:pos="3402"/>
              </w:tabs>
              <w:spacing w:after="120"/>
              <w:rPr>
                <w:rFonts w:cs="Arial"/>
                <w:sz w:val="22"/>
              </w:rPr>
            </w:pPr>
          </w:p>
        </w:tc>
        <w:tc>
          <w:tcPr>
            <w:tcW w:w="4399" w:type="dxa"/>
          </w:tcPr>
          <w:p w:rsidR="00C23617" w:rsidRPr="00DE6DC3" w:rsidRDefault="00C23617" w:rsidP="00C23617">
            <w:pPr>
              <w:tabs>
                <w:tab w:val="left" w:pos="3402"/>
              </w:tabs>
              <w:spacing w:after="120"/>
              <w:rPr>
                <w:rFonts w:cs="Arial"/>
                <w:sz w:val="22"/>
              </w:rPr>
            </w:pPr>
          </w:p>
        </w:tc>
        <w:tc>
          <w:tcPr>
            <w:tcW w:w="3402" w:type="dxa"/>
          </w:tcPr>
          <w:p w:rsidR="00C23617" w:rsidRPr="00DE6DC3" w:rsidRDefault="00C23617" w:rsidP="00C23617">
            <w:pPr>
              <w:tabs>
                <w:tab w:val="left" w:pos="3402"/>
              </w:tabs>
              <w:spacing w:after="120"/>
              <w:rPr>
                <w:rFonts w:cs="Arial"/>
                <w:sz w:val="22"/>
              </w:rPr>
            </w:pPr>
          </w:p>
        </w:tc>
        <w:tc>
          <w:tcPr>
            <w:tcW w:w="1271" w:type="dxa"/>
          </w:tcPr>
          <w:p w:rsidR="00C23617" w:rsidRPr="00DE6DC3" w:rsidRDefault="00BF3EF1" w:rsidP="00BF3EF1">
            <w:pPr>
              <w:tabs>
                <w:tab w:val="left" w:pos="3402"/>
              </w:tabs>
              <w:spacing w:after="120"/>
              <w:jc w:val="center"/>
              <w:rPr>
                <w:rFonts w:cs="Arial"/>
                <w:sz w:val="22"/>
              </w:rPr>
            </w:pPr>
            <w:r w:rsidRPr="00DE6DC3">
              <w:rPr>
                <w:rFonts w:cs="Arial"/>
                <w:noProof/>
                <w:sz w:val="22"/>
                <w:lang w:eastAsia="de-CH"/>
              </w:rPr>
              <w:drawing>
                <wp:inline distT="0" distB="0" distL="0" distR="0" wp14:anchorId="19F68A52" wp14:editId="222524A9">
                  <wp:extent cx="647700" cy="2667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266700"/>
                          </a:xfrm>
                          <a:prstGeom prst="rect">
                            <a:avLst/>
                          </a:prstGeom>
                          <a:noFill/>
                        </pic:spPr>
                      </pic:pic>
                    </a:graphicData>
                  </a:graphic>
                </wp:inline>
              </w:drawing>
            </w:r>
          </w:p>
        </w:tc>
        <w:tc>
          <w:tcPr>
            <w:tcW w:w="3265" w:type="dxa"/>
          </w:tcPr>
          <w:p w:rsidR="00C23617" w:rsidRPr="00DE6DC3" w:rsidRDefault="00C23617" w:rsidP="00C23617">
            <w:pPr>
              <w:tabs>
                <w:tab w:val="left" w:pos="3402"/>
              </w:tabs>
              <w:spacing w:after="120"/>
              <w:rPr>
                <w:rFonts w:cs="Arial"/>
                <w:sz w:val="22"/>
              </w:rPr>
            </w:pPr>
          </w:p>
        </w:tc>
      </w:tr>
      <w:tr w:rsidR="00C23617" w:rsidRPr="00DE6DC3" w:rsidTr="00BF3EF1">
        <w:tc>
          <w:tcPr>
            <w:tcW w:w="2405" w:type="dxa"/>
          </w:tcPr>
          <w:p w:rsidR="00C23617" w:rsidRPr="00DE6DC3" w:rsidRDefault="00C23617" w:rsidP="00C23617">
            <w:pPr>
              <w:tabs>
                <w:tab w:val="left" w:pos="3402"/>
              </w:tabs>
              <w:spacing w:after="120"/>
              <w:rPr>
                <w:rFonts w:cs="Arial"/>
                <w:sz w:val="22"/>
              </w:rPr>
            </w:pPr>
          </w:p>
        </w:tc>
        <w:tc>
          <w:tcPr>
            <w:tcW w:w="4399" w:type="dxa"/>
          </w:tcPr>
          <w:p w:rsidR="00C23617" w:rsidRPr="00DE6DC3" w:rsidRDefault="00C23617" w:rsidP="00C23617">
            <w:pPr>
              <w:tabs>
                <w:tab w:val="left" w:pos="3402"/>
              </w:tabs>
              <w:spacing w:after="120"/>
              <w:rPr>
                <w:rFonts w:cs="Arial"/>
                <w:sz w:val="22"/>
              </w:rPr>
            </w:pPr>
          </w:p>
        </w:tc>
        <w:tc>
          <w:tcPr>
            <w:tcW w:w="3402" w:type="dxa"/>
          </w:tcPr>
          <w:p w:rsidR="00C23617" w:rsidRPr="00DE6DC3" w:rsidRDefault="00C23617" w:rsidP="00C23617">
            <w:pPr>
              <w:tabs>
                <w:tab w:val="left" w:pos="3402"/>
              </w:tabs>
              <w:spacing w:after="120"/>
              <w:rPr>
                <w:rFonts w:cs="Arial"/>
                <w:sz w:val="22"/>
              </w:rPr>
            </w:pPr>
          </w:p>
        </w:tc>
        <w:tc>
          <w:tcPr>
            <w:tcW w:w="1271" w:type="dxa"/>
          </w:tcPr>
          <w:p w:rsidR="00C23617" w:rsidRPr="00DE6DC3" w:rsidRDefault="00BF3EF1" w:rsidP="00BF3EF1">
            <w:pPr>
              <w:tabs>
                <w:tab w:val="left" w:pos="3402"/>
              </w:tabs>
              <w:spacing w:after="120"/>
              <w:jc w:val="center"/>
              <w:rPr>
                <w:rFonts w:cs="Arial"/>
                <w:sz w:val="22"/>
              </w:rPr>
            </w:pPr>
            <w:r w:rsidRPr="00DE6DC3">
              <w:rPr>
                <w:rFonts w:cs="Arial"/>
                <w:noProof/>
                <w:sz w:val="22"/>
                <w:lang w:eastAsia="de-CH"/>
              </w:rPr>
              <w:drawing>
                <wp:inline distT="0" distB="0" distL="0" distR="0" wp14:anchorId="430324E5" wp14:editId="6AAB2E3F">
                  <wp:extent cx="647700" cy="266700"/>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266700"/>
                          </a:xfrm>
                          <a:prstGeom prst="rect">
                            <a:avLst/>
                          </a:prstGeom>
                          <a:noFill/>
                        </pic:spPr>
                      </pic:pic>
                    </a:graphicData>
                  </a:graphic>
                </wp:inline>
              </w:drawing>
            </w:r>
          </w:p>
        </w:tc>
        <w:tc>
          <w:tcPr>
            <w:tcW w:w="3265" w:type="dxa"/>
          </w:tcPr>
          <w:p w:rsidR="00C23617" w:rsidRPr="00DE6DC3" w:rsidRDefault="00C23617" w:rsidP="00C23617">
            <w:pPr>
              <w:tabs>
                <w:tab w:val="left" w:pos="3402"/>
              </w:tabs>
              <w:spacing w:after="120"/>
              <w:rPr>
                <w:rFonts w:cs="Arial"/>
                <w:noProof/>
                <w:sz w:val="22"/>
                <w:lang w:eastAsia="de-CH"/>
              </w:rPr>
            </w:pPr>
          </w:p>
        </w:tc>
      </w:tr>
      <w:tr w:rsidR="00885F53" w:rsidRPr="00DE6DC3" w:rsidTr="00BF3EF1">
        <w:tc>
          <w:tcPr>
            <w:tcW w:w="2405" w:type="dxa"/>
          </w:tcPr>
          <w:p w:rsidR="00885F53" w:rsidRPr="00DE6DC3" w:rsidRDefault="00885F53" w:rsidP="00C23617">
            <w:pPr>
              <w:tabs>
                <w:tab w:val="left" w:pos="3402"/>
              </w:tabs>
              <w:spacing w:after="120"/>
              <w:rPr>
                <w:rFonts w:cs="Arial"/>
                <w:sz w:val="22"/>
              </w:rPr>
            </w:pPr>
          </w:p>
        </w:tc>
        <w:tc>
          <w:tcPr>
            <w:tcW w:w="4399" w:type="dxa"/>
          </w:tcPr>
          <w:p w:rsidR="00885F53" w:rsidRPr="00DE6DC3" w:rsidRDefault="00885F53" w:rsidP="00C23617">
            <w:pPr>
              <w:tabs>
                <w:tab w:val="left" w:pos="3402"/>
              </w:tabs>
              <w:spacing w:after="120"/>
              <w:rPr>
                <w:rFonts w:cs="Arial"/>
                <w:sz w:val="22"/>
              </w:rPr>
            </w:pPr>
          </w:p>
        </w:tc>
        <w:tc>
          <w:tcPr>
            <w:tcW w:w="3402" w:type="dxa"/>
          </w:tcPr>
          <w:p w:rsidR="00885F53" w:rsidRPr="00DE6DC3" w:rsidRDefault="00885F53" w:rsidP="00C23617">
            <w:pPr>
              <w:tabs>
                <w:tab w:val="left" w:pos="3402"/>
              </w:tabs>
              <w:spacing w:after="120"/>
              <w:rPr>
                <w:rFonts w:cs="Arial"/>
                <w:sz w:val="22"/>
              </w:rPr>
            </w:pPr>
          </w:p>
        </w:tc>
        <w:tc>
          <w:tcPr>
            <w:tcW w:w="1271" w:type="dxa"/>
          </w:tcPr>
          <w:p w:rsidR="00885F53" w:rsidRPr="00DE6DC3" w:rsidRDefault="00885F53" w:rsidP="00BF3EF1">
            <w:pPr>
              <w:tabs>
                <w:tab w:val="left" w:pos="3402"/>
              </w:tabs>
              <w:spacing w:after="120"/>
              <w:jc w:val="center"/>
              <w:rPr>
                <w:rFonts w:cs="Arial"/>
                <w:noProof/>
                <w:sz w:val="22"/>
                <w:lang w:eastAsia="de-CH"/>
              </w:rPr>
            </w:pPr>
          </w:p>
        </w:tc>
        <w:tc>
          <w:tcPr>
            <w:tcW w:w="3265" w:type="dxa"/>
          </w:tcPr>
          <w:p w:rsidR="00885F53" w:rsidRPr="00DE6DC3" w:rsidRDefault="00885F53" w:rsidP="00C23617">
            <w:pPr>
              <w:tabs>
                <w:tab w:val="left" w:pos="3402"/>
              </w:tabs>
              <w:spacing w:after="120"/>
              <w:rPr>
                <w:rFonts w:cs="Arial"/>
                <w:noProof/>
                <w:sz w:val="22"/>
                <w:lang w:eastAsia="de-CH"/>
              </w:rPr>
            </w:pPr>
          </w:p>
        </w:tc>
      </w:tr>
      <w:tr w:rsidR="00885F53" w:rsidRPr="00DE6DC3" w:rsidTr="00BF3EF1">
        <w:tc>
          <w:tcPr>
            <w:tcW w:w="2405" w:type="dxa"/>
          </w:tcPr>
          <w:p w:rsidR="00885F53" w:rsidRPr="00DE6DC3" w:rsidRDefault="00885F53" w:rsidP="00C23617">
            <w:pPr>
              <w:tabs>
                <w:tab w:val="left" w:pos="3402"/>
              </w:tabs>
              <w:spacing w:after="120"/>
              <w:rPr>
                <w:rFonts w:cs="Arial"/>
                <w:sz w:val="22"/>
              </w:rPr>
            </w:pPr>
          </w:p>
        </w:tc>
        <w:tc>
          <w:tcPr>
            <w:tcW w:w="4399" w:type="dxa"/>
          </w:tcPr>
          <w:p w:rsidR="00885F53" w:rsidRPr="00DE6DC3" w:rsidRDefault="00885F53" w:rsidP="00C23617">
            <w:pPr>
              <w:tabs>
                <w:tab w:val="left" w:pos="3402"/>
              </w:tabs>
              <w:spacing w:after="120"/>
              <w:rPr>
                <w:rFonts w:cs="Arial"/>
                <w:sz w:val="22"/>
              </w:rPr>
            </w:pPr>
          </w:p>
        </w:tc>
        <w:tc>
          <w:tcPr>
            <w:tcW w:w="3402" w:type="dxa"/>
          </w:tcPr>
          <w:p w:rsidR="00885F53" w:rsidRPr="00DE6DC3" w:rsidRDefault="00885F53" w:rsidP="00C23617">
            <w:pPr>
              <w:tabs>
                <w:tab w:val="left" w:pos="3402"/>
              </w:tabs>
              <w:spacing w:after="120"/>
              <w:rPr>
                <w:rFonts w:cs="Arial"/>
                <w:sz w:val="22"/>
              </w:rPr>
            </w:pPr>
          </w:p>
        </w:tc>
        <w:tc>
          <w:tcPr>
            <w:tcW w:w="1271" w:type="dxa"/>
          </w:tcPr>
          <w:p w:rsidR="00885F53" w:rsidRPr="00DE6DC3" w:rsidRDefault="00885F53" w:rsidP="00BF3EF1">
            <w:pPr>
              <w:tabs>
                <w:tab w:val="left" w:pos="3402"/>
              </w:tabs>
              <w:spacing w:after="120"/>
              <w:jc w:val="center"/>
              <w:rPr>
                <w:rFonts w:cs="Arial"/>
                <w:noProof/>
                <w:sz w:val="22"/>
                <w:lang w:eastAsia="de-CH"/>
              </w:rPr>
            </w:pPr>
          </w:p>
        </w:tc>
        <w:tc>
          <w:tcPr>
            <w:tcW w:w="3265" w:type="dxa"/>
          </w:tcPr>
          <w:p w:rsidR="00885F53" w:rsidRPr="00DE6DC3" w:rsidRDefault="00885F53" w:rsidP="00C23617">
            <w:pPr>
              <w:tabs>
                <w:tab w:val="left" w:pos="3402"/>
              </w:tabs>
              <w:spacing w:after="120"/>
              <w:rPr>
                <w:rFonts w:cs="Arial"/>
                <w:noProof/>
                <w:sz w:val="22"/>
                <w:lang w:eastAsia="de-CH"/>
              </w:rPr>
            </w:pPr>
          </w:p>
        </w:tc>
      </w:tr>
    </w:tbl>
    <w:p w:rsidR="00C23617" w:rsidRDefault="00C23617" w:rsidP="00C23617">
      <w:pPr>
        <w:tabs>
          <w:tab w:val="left" w:pos="3402"/>
        </w:tabs>
        <w:rPr>
          <w:rFonts w:cs="Arial"/>
          <w:sz w:val="22"/>
        </w:rPr>
      </w:pPr>
    </w:p>
    <w:p w:rsidR="00DF21DC" w:rsidRPr="00BF3EF1" w:rsidRDefault="00BF3EF1" w:rsidP="00025856">
      <w:pPr>
        <w:tabs>
          <w:tab w:val="left" w:pos="3402"/>
        </w:tabs>
        <w:rPr>
          <w:rFonts w:cs="Arial"/>
          <w:b/>
          <w:sz w:val="22"/>
        </w:rPr>
      </w:pPr>
      <w:r w:rsidRPr="00BF3EF1">
        <w:rPr>
          <w:rFonts w:cs="Arial"/>
          <w:b/>
          <w:sz w:val="22"/>
          <w:vertAlign w:val="superscript"/>
        </w:rPr>
        <w:t xml:space="preserve">1) </w:t>
      </w:r>
      <w:r w:rsidRPr="00BF3EF1">
        <w:rPr>
          <w:rFonts w:cs="Arial"/>
          <w:b/>
          <w:sz w:val="22"/>
        </w:rPr>
        <w:t>Legende</w:t>
      </w:r>
    </w:p>
    <w:tbl>
      <w:tblPr>
        <w:tblW w:w="10489" w:type="dxa"/>
        <w:tblCellMar>
          <w:left w:w="0" w:type="dxa"/>
          <w:right w:w="0" w:type="dxa"/>
        </w:tblCellMar>
        <w:tblLook w:val="04A0" w:firstRow="1" w:lastRow="0" w:firstColumn="1" w:lastColumn="0" w:noHBand="0" w:noVBand="1"/>
      </w:tblPr>
      <w:tblGrid>
        <w:gridCol w:w="3969"/>
        <w:gridCol w:w="3544"/>
        <w:gridCol w:w="2976"/>
      </w:tblGrid>
      <w:tr w:rsidR="00F34810" w:rsidRPr="00BF3EF1" w:rsidTr="00F34810">
        <w:trPr>
          <w:cantSplit/>
        </w:trPr>
        <w:tc>
          <w:tcPr>
            <w:tcW w:w="3969" w:type="dxa"/>
            <w:tcMar>
              <w:top w:w="113" w:type="dxa"/>
            </w:tcMar>
            <w:vAlign w:val="center"/>
          </w:tcPr>
          <w:p w:rsidR="00F34810" w:rsidRPr="00BF3EF1" w:rsidRDefault="00F34810" w:rsidP="00F34810">
            <w:pPr>
              <w:ind w:right="279"/>
              <w:rPr>
                <w:rFonts w:cs="Arial"/>
                <w:bCs/>
                <w:sz w:val="18"/>
              </w:rPr>
            </w:pPr>
            <w:r w:rsidRPr="00DE6DC3">
              <w:rPr>
                <w:rFonts w:cs="Arial"/>
                <w:noProof/>
                <w:sz w:val="22"/>
                <w:lang w:eastAsia="de-CH"/>
              </w:rPr>
              <w:drawing>
                <wp:inline distT="0" distB="0" distL="0" distR="0" wp14:anchorId="630191E0" wp14:editId="4E4635F6">
                  <wp:extent cx="638175" cy="266700"/>
                  <wp:effectExtent l="0" t="0" r="9525"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266700"/>
                          </a:xfrm>
                          <a:prstGeom prst="rect">
                            <a:avLst/>
                          </a:prstGeom>
                          <a:noFill/>
                        </pic:spPr>
                      </pic:pic>
                    </a:graphicData>
                  </a:graphic>
                </wp:inline>
              </w:drawing>
            </w:r>
          </w:p>
        </w:tc>
        <w:tc>
          <w:tcPr>
            <w:tcW w:w="3544" w:type="dxa"/>
            <w:tcMar>
              <w:top w:w="113" w:type="dxa"/>
            </w:tcMar>
            <w:vAlign w:val="center"/>
          </w:tcPr>
          <w:p w:rsidR="00F34810" w:rsidRPr="00BF3EF1" w:rsidRDefault="00F34810" w:rsidP="00F34810">
            <w:pPr>
              <w:ind w:right="286"/>
              <w:rPr>
                <w:rFonts w:cs="Arial"/>
                <w:bCs/>
                <w:sz w:val="18"/>
              </w:rPr>
            </w:pPr>
            <w:r w:rsidRPr="00DE6DC3">
              <w:rPr>
                <w:rFonts w:cs="Arial"/>
                <w:noProof/>
                <w:sz w:val="22"/>
                <w:lang w:eastAsia="de-CH"/>
              </w:rPr>
              <w:drawing>
                <wp:inline distT="0" distB="0" distL="0" distR="0" wp14:anchorId="3252B1D5" wp14:editId="297D00B0">
                  <wp:extent cx="647700" cy="266700"/>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266700"/>
                          </a:xfrm>
                          <a:prstGeom prst="rect">
                            <a:avLst/>
                          </a:prstGeom>
                          <a:noFill/>
                        </pic:spPr>
                      </pic:pic>
                    </a:graphicData>
                  </a:graphic>
                </wp:inline>
              </w:drawing>
            </w:r>
          </w:p>
        </w:tc>
        <w:tc>
          <w:tcPr>
            <w:tcW w:w="2976" w:type="dxa"/>
            <w:tcMar>
              <w:top w:w="113" w:type="dxa"/>
            </w:tcMar>
            <w:vAlign w:val="center"/>
          </w:tcPr>
          <w:p w:rsidR="00F34810" w:rsidRPr="00BF3EF1" w:rsidRDefault="00F34810" w:rsidP="00567428">
            <w:pPr>
              <w:rPr>
                <w:rFonts w:cs="Arial"/>
                <w:bCs/>
                <w:sz w:val="18"/>
              </w:rPr>
            </w:pPr>
            <w:r w:rsidRPr="00DE6DC3">
              <w:rPr>
                <w:rFonts w:cs="Arial"/>
                <w:noProof/>
                <w:sz w:val="22"/>
                <w:lang w:eastAsia="de-CH"/>
              </w:rPr>
              <w:drawing>
                <wp:inline distT="0" distB="0" distL="0" distR="0" wp14:anchorId="28BD9CC7" wp14:editId="0D343944">
                  <wp:extent cx="647700" cy="266700"/>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266700"/>
                          </a:xfrm>
                          <a:prstGeom prst="rect">
                            <a:avLst/>
                          </a:prstGeom>
                          <a:noFill/>
                        </pic:spPr>
                      </pic:pic>
                    </a:graphicData>
                  </a:graphic>
                </wp:inline>
              </w:drawing>
            </w:r>
          </w:p>
        </w:tc>
      </w:tr>
      <w:tr w:rsidR="00DF21DC" w:rsidRPr="00BF3EF1" w:rsidTr="00F34810">
        <w:trPr>
          <w:cantSplit/>
        </w:trPr>
        <w:tc>
          <w:tcPr>
            <w:tcW w:w="3969" w:type="dxa"/>
            <w:tcMar>
              <w:top w:w="113" w:type="dxa"/>
            </w:tcMar>
          </w:tcPr>
          <w:p w:rsidR="00DF21DC" w:rsidRPr="00BF3EF1" w:rsidRDefault="00DF21DC" w:rsidP="00F34810">
            <w:pPr>
              <w:ind w:right="279"/>
              <w:rPr>
                <w:rFonts w:cs="Arial"/>
                <w:bCs/>
                <w:sz w:val="18"/>
              </w:rPr>
            </w:pPr>
            <w:r w:rsidRPr="00BF3EF1">
              <w:rPr>
                <w:rFonts w:cs="Arial"/>
                <w:bCs/>
                <w:sz w:val="18"/>
              </w:rPr>
              <w:t>Tiefe Priorität bzw. nur Information -</w:t>
            </w:r>
            <w:r w:rsidRPr="00BF3EF1">
              <w:rPr>
                <w:rFonts w:cs="Arial"/>
                <w:bCs/>
                <w:sz w:val="18"/>
              </w:rPr>
              <w:br/>
              <w:t>Kein unmittelbarer Handlungsbedarf</w:t>
            </w:r>
          </w:p>
        </w:tc>
        <w:tc>
          <w:tcPr>
            <w:tcW w:w="3544" w:type="dxa"/>
            <w:tcMar>
              <w:top w:w="113" w:type="dxa"/>
            </w:tcMar>
          </w:tcPr>
          <w:p w:rsidR="00DF21DC" w:rsidRPr="00BF3EF1" w:rsidRDefault="00DF21DC" w:rsidP="00F34810">
            <w:pPr>
              <w:ind w:right="286"/>
              <w:rPr>
                <w:rFonts w:cs="Arial"/>
                <w:bCs/>
                <w:sz w:val="18"/>
              </w:rPr>
            </w:pPr>
            <w:r w:rsidRPr="00BF3EF1">
              <w:rPr>
                <w:rFonts w:cs="Arial"/>
                <w:bCs/>
                <w:sz w:val="18"/>
              </w:rPr>
              <w:t>Mittlere Priorität bzw.</w:t>
            </w:r>
            <w:r w:rsidRPr="00BF3EF1">
              <w:rPr>
                <w:rFonts w:cs="Arial"/>
                <w:bCs/>
                <w:sz w:val="18"/>
              </w:rPr>
              <w:br/>
              <w:t>bei Gelegenheit zu behandeln</w:t>
            </w:r>
          </w:p>
        </w:tc>
        <w:tc>
          <w:tcPr>
            <w:tcW w:w="2976" w:type="dxa"/>
            <w:tcMar>
              <w:top w:w="113" w:type="dxa"/>
            </w:tcMar>
          </w:tcPr>
          <w:p w:rsidR="00DF21DC" w:rsidRPr="00BF3EF1" w:rsidRDefault="00DF21DC" w:rsidP="00567428">
            <w:pPr>
              <w:rPr>
                <w:rFonts w:cs="Arial"/>
                <w:bCs/>
                <w:sz w:val="18"/>
              </w:rPr>
            </w:pPr>
            <w:r w:rsidRPr="00BF3EF1">
              <w:rPr>
                <w:rFonts w:cs="Arial"/>
                <w:bCs/>
                <w:sz w:val="18"/>
              </w:rPr>
              <w:t>Hohe Priorität bzw.</w:t>
            </w:r>
            <w:r w:rsidRPr="00BF3EF1">
              <w:rPr>
                <w:rFonts w:cs="Arial"/>
                <w:bCs/>
                <w:sz w:val="18"/>
              </w:rPr>
              <w:br/>
              <w:t>Sachverhalt möglichst bald anzugehen</w:t>
            </w:r>
          </w:p>
        </w:tc>
      </w:tr>
    </w:tbl>
    <w:p w:rsidR="00885F53" w:rsidRDefault="00885F53" w:rsidP="00885F53">
      <w:pPr>
        <w:keepNext/>
        <w:overflowPunct w:val="0"/>
        <w:autoSpaceDE w:val="0"/>
        <w:autoSpaceDN w:val="0"/>
        <w:adjustRightInd w:val="0"/>
        <w:spacing w:before="120" w:line="240" w:lineRule="auto"/>
        <w:textAlignment w:val="baseline"/>
        <w:rPr>
          <w:rFonts w:eastAsia="Times New Roman" w:cs="Times New Roman"/>
          <w:b/>
          <w:bCs/>
          <w:sz w:val="22"/>
          <w:szCs w:val="20"/>
          <w:lang w:eastAsia="de-DE"/>
        </w:rPr>
      </w:pPr>
    </w:p>
    <w:p w:rsidR="00885F53" w:rsidRPr="00885F53" w:rsidRDefault="00885F53" w:rsidP="00885F53">
      <w:pPr>
        <w:keepNext/>
        <w:overflowPunct w:val="0"/>
        <w:autoSpaceDE w:val="0"/>
        <w:autoSpaceDN w:val="0"/>
        <w:adjustRightInd w:val="0"/>
        <w:spacing w:before="120" w:line="240" w:lineRule="auto"/>
        <w:textAlignment w:val="baseline"/>
        <w:rPr>
          <w:rFonts w:eastAsia="Times New Roman" w:cs="Times New Roman"/>
          <w:b/>
          <w:bCs/>
          <w:sz w:val="22"/>
          <w:szCs w:val="20"/>
          <w:lang w:eastAsia="de-DE"/>
        </w:rPr>
      </w:pPr>
      <w:r w:rsidRPr="00885F53">
        <w:rPr>
          <w:rFonts w:eastAsia="Times New Roman" w:cs="Times New Roman"/>
          <w:b/>
          <w:bCs/>
          <w:sz w:val="22"/>
          <w:szCs w:val="20"/>
          <w:lang w:eastAsia="de-DE"/>
        </w:rPr>
        <w:t>Schlussbemerkung</w:t>
      </w:r>
    </w:p>
    <w:p w:rsidR="00885F53" w:rsidRPr="00885F53" w:rsidRDefault="00885F53" w:rsidP="00885F53">
      <w:pPr>
        <w:spacing w:line="240" w:lineRule="auto"/>
        <w:jc w:val="both"/>
        <w:rPr>
          <w:rFonts w:eastAsia="Times New Roman" w:cs="Arial"/>
          <w:sz w:val="22"/>
          <w:lang w:eastAsia="de-CH"/>
        </w:rPr>
      </w:pPr>
      <w:r w:rsidRPr="00885F53">
        <w:rPr>
          <w:rFonts w:eastAsia="Times New Roman" w:cs="Arial"/>
          <w:sz w:val="22"/>
          <w:lang w:eastAsia="de-CH"/>
        </w:rPr>
        <w:t>Wir erstatten diesen Bericht nach bes</w:t>
      </w:r>
      <w:r w:rsidRPr="00885F53">
        <w:rPr>
          <w:rFonts w:eastAsia="Times New Roman" w:cs="Arial"/>
          <w:sz w:val="22"/>
          <w:lang w:eastAsia="de-CH"/>
        </w:rPr>
        <w:softHyphen/>
        <w:t>tem Wissen, aufgrund der erhaltenen Unterlagen und Informationen so</w:t>
      </w:r>
      <w:r w:rsidRPr="00885F53">
        <w:rPr>
          <w:rFonts w:eastAsia="Times New Roman" w:cs="Arial"/>
          <w:sz w:val="22"/>
          <w:lang w:eastAsia="de-CH"/>
        </w:rPr>
        <w:softHyphen/>
        <w:t>wie der uns gewährten Auskunft. Wir danken an dieser Stelle dem Gemeinderat sowie allen Mitarbeitenden der Gemeindeverwaltung für die angenehme und kooperative Zu</w:t>
      </w:r>
      <w:r w:rsidRPr="00885F53">
        <w:rPr>
          <w:rFonts w:eastAsia="Times New Roman" w:cs="Arial"/>
          <w:sz w:val="22"/>
          <w:lang w:eastAsia="de-CH"/>
        </w:rPr>
        <w:softHyphen/>
        <w:t>sammenarbeit.</w:t>
      </w:r>
    </w:p>
    <w:p w:rsidR="00885F53" w:rsidRPr="00885F53" w:rsidRDefault="00885F53" w:rsidP="00885F53">
      <w:pPr>
        <w:spacing w:line="240" w:lineRule="auto"/>
        <w:jc w:val="both"/>
        <w:rPr>
          <w:rFonts w:eastAsia="Times New Roman" w:cs="Arial"/>
          <w:sz w:val="22"/>
          <w:lang w:eastAsia="de-CH"/>
        </w:rPr>
      </w:pPr>
    </w:p>
    <w:p w:rsidR="00885F53" w:rsidRPr="00885F53" w:rsidRDefault="00885F53" w:rsidP="00885F53">
      <w:pPr>
        <w:spacing w:line="240" w:lineRule="auto"/>
        <w:jc w:val="both"/>
        <w:rPr>
          <w:rFonts w:eastAsia="Times New Roman" w:cs="Arial"/>
          <w:sz w:val="22"/>
          <w:lang w:eastAsia="de-CH"/>
        </w:rPr>
      </w:pPr>
      <w:r w:rsidRPr="00885F53">
        <w:rPr>
          <w:rFonts w:eastAsia="Times New Roman" w:cs="Arial"/>
          <w:sz w:val="22"/>
          <w:lang w:eastAsia="de-CH"/>
        </w:rPr>
        <w:t>Ort, Datum: ...</w:t>
      </w:r>
    </w:p>
    <w:p w:rsidR="00885F53" w:rsidRPr="00885F53" w:rsidRDefault="00885F53" w:rsidP="00885F53">
      <w:pPr>
        <w:keepNext/>
        <w:tabs>
          <w:tab w:val="left" w:pos="2948"/>
        </w:tabs>
        <w:overflowPunct w:val="0"/>
        <w:autoSpaceDE w:val="0"/>
        <w:autoSpaceDN w:val="0"/>
        <w:adjustRightInd w:val="0"/>
        <w:spacing w:before="240" w:line="240" w:lineRule="auto"/>
        <w:textAlignment w:val="baseline"/>
        <w:rPr>
          <w:rFonts w:eastAsia="Times New Roman" w:cs="Times New Roman"/>
          <w:sz w:val="22"/>
          <w:szCs w:val="20"/>
          <w:lang w:val="de-DE" w:eastAsia="de-DE"/>
        </w:rPr>
      </w:pPr>
      <w:r>
        <w:rPr>
          <w:rFonts w:eastAsia="Times New Roman" w:cs="Times New Roman"/>
          <w:sz w:val="22"/>
          <w:szCs w:val="20"/>
          <w:lang w:val="de-DE" w:eastAsia="de-DE"/>
        </w:rPr>
        <w:t>Rechnungs</w:t>
      </w:r>
      <w:r w:rsidRPr="00885F53">
        <w:rPr>
          <w:rFonts w:eastAsia="Times New Roman" w:cs="Times New Roman"/>
          <w:sz w:val="22"/>
          <w:szCs w:val="20"/>
          <w:lang w:val="de-DE" w:eastAsia="de-DE"/>
        </w:rPr>
        <w:t>-Kommission</w:t>
      </w:r>
    </w:p>
    <w:p w:rsidR="00885F53" w:rsidRPr="00885F53" w:rsidRDefault="00885F53" w:rsidP="00885F53">
      <w:pPr>
        <w:spacing w:before="240" w:line="240" w:lineRule="auto"/>
        <w:jc w:val="both"/>
        <w:rPr>
          <w:rFonts w:eastAsia="Times New Roman" w:cs="Arial"/>
          <w:sz w:val="22"/>
          <w:lang w:eastAsia="de-CH"/>
        </w:rPr>
      </w:pPr>
      <w:r w:rsidRPr="00885F53">
        <w:rPr>
          <w:rFonts w:eastAsia="Times New Roman" w:cs="Arial"/>
          <w:sz w:val="22"/>
          <w:lang w:eastAsia="de-CH"/>
        </w:rPr>
        <w:t>Der Präsident, die Präsidentin (Name / Unterschrift):</w:t>
      </w:r>
    </w:p>
    <w:p w:rsidR="00885F53" w:rsidRPr="00885F53" w:rsidRDefault="00885F53" w:rsidP="00885F53">
      <w:pPr>
        <w:spacing w:before="240" w:line="240" w:lineRule="auto"/>
        <w:jc w:val="both"/>
        <w:rPr>
          <w:rFonts w:eastAsia="Times New Roman" w:cs="Arial"/>
          <w:sz w:val="22"/>
          <w:lang w:eastAsia="de-CH"/>
        </w:rPr>
      </w:pPr>
      <w:r w:rsidRPr="00885F53">
        <w:rPr>
          <w:rFonts w:eastAsia="Times New Roman" w:cs="Arial"/>
          <w:sz w:val="22"/>
          <w:lang w:eastAsia="de-CH"/>
        </w:rPr>
        <w:t>...</w:t>
      </w:r>
    </w:p>
    <w:p w:rsidR="00885F53" w:rsidRPr="00885F53" w:rsidRDefault="00885F53" w:rsidP="00885F53">
      <w:pPr>
        <w:spacing w:before="240" w:line="240" w:lineRule="auto"/>
        <w:jc w:val="both"/>
        <w:rPr>
          <w:rFonts w:eastAsia="Times New Roman" w:cs="Arial"/>
          <w:sz w:val="22"/>
          <w:lang w:eastAsia="de-CH"/>
        </w:rPr>
      </w:pPr>
      <w:r w:rsidRPr="00885F53">
        <w:rPr>
          <w:rFonts w:eastAsia="Times New Roman" w:cs="Arial"/>
          <w:sz w:val="22"/>
          <w:lang w:eastAsia="de-CH"/>
        </w:rPr>
        <w:t>Die Mitglieder (Name / Unterschriften):</w:t>
      </w:r>
    </w:p>
    <w:p w:rsidR="00885F53" w:rsidRPr="009F0AC3" w:rsidRDefault="00885F53" w:rsidP="009F0AC3">
      <w:pPr>
        <w:spacing w:before="240" w:line="240" w:lineRule="auto"/>
        <w:jc w:val="both"/>
        <w:rPr>
          <w:rFonts w:eastAsia="Times New Roman" w:cs="Times New Roman"/>
          <w:sz w:val="22"/>
          <w:lang w:eastAsia="de-CH"/>
        </w:rPr>
      </w:pPr>
      <w:r w:rsidRPr="00885F53">
        <w:rPr>
          <w:rFonts w:eastAsia="Times New Roman" w:cs="Arial"/>
          <w:sz w:val="22"/>
          <w:lang w:eastAsia="de-CH"/>
        </w:rPr>
        <w:t>...</w:t>
      </w:r>
    </w:p>
    <w:p w:rsidR="009F0AC3" w:rsidRPr="009F0AC3" w:rsidRDefault="009F0AC3" w:rsidP="009F0AC3">
      <w:pPr>
        <w:rPr>
          <w:sz w:val="22"/>
        </w:rPr>
      </w:pPr>
      <w:r w:rsidRPr="009F0AC3">
        <w:rPr>
          <w:rFonts w:cs="Arial"/>
          <w:sz w:val="22"/>
        </w:rPr>
        <w:lastRenderedPageBreak/>
        <w:t>Dieser Bericht ist jährlich der Einwohnergemeinde zur Weiterleitung an die Finanzaufsicht Gemeinden des Kantons Luzern einzureichen.</w:t>
      </w:r>
    </w:p>
    <w:p w:rsidR="004E577B" w:rsidRDefault="004E577B" w:rsidP="00DF21DC">
      <w:pPr>
        <w:tabs>
          <w:tab w:val="left" w:pos="3402"/>
          <w:tab w:val="left" w:pos="6804"/>
        </w:tabs>
        <w:rPr>
          <w:rFonts w:cs="Arial"/>
          <w:sz w:val="22"/>
        </w:rPr>
      </w:pPr>
    </w:p>
    <w:p w:rsidR="004E577B" w:rsidRPr="00DE6DC3" w:rsidRDefault="004E577B" w:rsidP="00DF21DC">
      <w:pPr>
        <w:tabs>
          <w:tab w:val="left" w:pos="3402"/>
          <w:tab w:val="left" w:pos="6804"/>
        </w:tabs>
        <w:rPr>
          <w:rFonts w:cs="Arial"/>
          <w:sz w:val="22"/>
        </w:rPr>
      </w:pPr>
      <w:bookmarkStart w:id="0" w:name="_GoBack"/>
      <w:bookmarkEnd w:id="0"/>
    </w:p>
    <w:sectPr w:rsidR="004E577B" w:rsidRPr="00DE6DC3" w:rsidSect="00025856">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DF4" w:rsidRDefault="00467DF4" w:rsidP="004C448A">
      <w:pPr>
        <w:spacing w:line="240" w:lineRule="auto"/>
      </w:pPr>
      <w:r>
        <w:separator/>
      </w:r>
    </w:p>
  </w:endnote>
  <w:endnote w:type="continuationSeparator" w:id="0">
    <w:p w:rsidR="00467DF4" w:rsidRDefault="00467DF4" w:rsidP="004C44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DF4" w:rsidRDefault="00467DF4" w:rsidP="004C448A">
      <w:pPr>
        <w:spacing w:line="240" w:lineRule="auto"/>
      </w:pPr>
      <w:r>
        <w:separator/>
      </w:r>
    </w:p>
  </w:footnote>
  <w:footnote w:type="continuationSeparator" w:id="0">
    <w:p w:rsidR="00467DF4" w:rsidRDefault="00467DF4" w:rsidP="004C448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3F1255"/>
    <w:multiLevelType w:val="multilevel"/>
    <w:tmpl w:val="8E1AE88C"/>
    <w:lvl w:ilvl="0">
      <w:start w:val="1"/>
      <w:numFmt w:val="decimal"/>
      <w:pStyle w:val="berschrift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856"/>
    <w:rsid w:val="00025856"/>
    <w:rsid w:val="00091071"/>
    <w:rsid w:val="001249CF"/>
    <w:rsid w:val="00146242"/>
    <w:rsid w:val="001500B4"/>
    <w:rsid w:val="00153BEC"/>
    <w:rsid w:val="001663AC"/>
    <w:rsid w:val="001A00CD"/>
    <w:rsid w:val="002812FE"/>
    <w:rsid w:val="002B34A2"/>
    <w:rsid w:val="002C2BDB"/>
    <w:rsid w:val="00316553"/>
    <w:rsid w:val="003200E6"/>
    <w:rsid w:val="003C2A21"/>
    <w:rsid w:val="003D2889"/>
    <w:rsid w:val="00403C86"/>
    <w:rsid w:val="00421B61"/>
    <w:rsid w:val="0044254C"/>
    <w:rsid w:val="00467DF4"/>
    <w:rsid w:val="004C448A"/>
    <w:rsid w:val="004C62EB"/>
    <w:rsid w:val="004D3A4D"/>
    <w:rsid w:val="004E577B"/>
    <w:rsid w:val="00515B54"/>
    <w:rsid w:val="00551F1D"/>
    <w:rsid w:val="0058655B"/>
    <w:rsid w:val="0062047D"/>
    <w:rsid w:val="006C54CA"/>
    <w:rsid w:val="006E5194"/>
    <w:rsid w:val="006F4F89"/>
    <w:rsid w:val="00713E86"/>
    <w:rsid w:val="00720CBC"/>
    <w:rsid w:val="00723C11"/>
    <w:rsid w:val="007417A1"/>
    <w:rsid w:val="007426E2"/>
    <w:rsid w:val="00771A79"/>
    <w:rsid w:val="007A3009"/>
    <w:rsid w:val="007C05B0"/>
    <w:rsid w:val="00804244"/>
    <w:rsid w:val="00852857"/>
    <w:rsid w:val="00854CC5"/>
    <w:rsid w:val="00885F53"/>
    <w:rsid w:val="00960EF1"/>
    <w:rsid w:val="0098301D"/>
    <w:rsid w:val="00984115"/>
    <w:rsid w:val="009A24D6"/>
    <w:rsid w:val="009A3E1F"/>
    <w:rsid w:val="009C1118"/>
    <w:rsid w:val="009F0AC3"/>
    <w:rsid w:val="00A35EF6"/>
    <w:rsid w:val="00AD1D7E"/>
    <w:rsid w:val="00B04770"/>
    <w:rsid w:val="00B62ACF"/>
    <w:rsid w:val="00BF3EF1"/>
    <w:rsid w:val="00C2318B"/>
    <w:rsid w:val="00C23617"/>
    <w:rsid w:val="00C51B39"/>
    <w:rsid w:val="00C97C96"/>
    <w:rsid w:val="00CD67A4"/>
    <w:rsid w:val="00CF7B86"/>
    <w:rsid w:val="00DE3696"/>
    <w:rsid w:val="00DE6DC3"/>
    <w:rsid w:val="00DF21DC"/>
    <w:rsid w:val="00E44E69"/>
    <w:rsid w:val="00E460C7"/>
    <w:rsid w:val="00EB6CE0"/>
    <w:rsid w:val="00EE134A"/>
    <w:rsid w:val="00F21AE6"/>
    <w:rsid w:val="00F34810"/>
    <w:rsid w:val="00F7258A"/>
    <w:rsid w:val="00F73B72"/>
    <w:rsid w:val="00F832D3"/>
    <w:rsid w:val="00FB5F7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46388"/>
  <w15:docId w15:val="{544A2468-95E4-4B7B-8383-777F56DA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20CBC"/>
    <w:pPr>
      <w:spacing w:after="0" w:line="276" w:lineRule="auto"/>
    </w:pPr>
    <w:rPr>
      <w:rFonts w:ascii="Arial" w:hAnsi="Arial"/>
      <w:sz w:val="20"/>
    </w:rPr>
  </w:style>
  <w:style w:type="paragraph" w:styleId="berschrift1">
    <w:name w:val="heading 1"/>
    <w:basedOn w:val="Listenabsatz"/>
    <w:next w:val="Standard"/>
    <w:link w:val="berschrift1Zchn"/>
    <w:uiPriority w:val="9"/>
    <w:qFormat/>
    <w:rsid w:val="00BF3EF1"/>
    <w:pPr>
      <w:numPr>
        <w:numId w:val="1"/>
      </w:numPr>
      <w:tabs>
        <w:tab w:val="left" w:pos="3402"/>
      </w:tabs>
      <w:spacing w:before="480" w:after="120"/>
      <w:ind w:left="851" w:hanging="851"/>
      <w:outlineLvl w:val="0"/>
    </w:pPr>
    <w:rPr>
      <w:rFonts w:ascii="Arial Black" w:hAnsi="Arial Black" w:cs="Arial"/>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62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C448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C448A"/>
    <w:rPr>
      <w:rFonts w:ascii="Trebuchet MS" w:hAnsi="Trebuchet MS"/>
      <w:sz w:val="20"/>
    </w:rPr>
  </w:style>
  <w:style w:type="paragraph" w:styleId="Fuzeile">
    <w:name w:val="footer"/>
    <w:basedOn w:val="Standard"/>
    <w:link w:val="FuzeileZchn"/>
    <w:unhideWhenUsed/>
    <w:rsid w:val="004C448A"/>
    <w:pPr>
      <w:tabs>
        <w:tab w:val="center" w:pos="4536"/>
        <w:tab w:val="right" w:pos="9072"/>
      </w:tabs>
      <w:spacing w:line="240" w:lineRule="auto"/>
    </w:pPr>
  </w:style>
  <w:style w:type="character" w:customStyle="1" w:styleId="FuzeileZchn">
    <w:name w:val="Fußzeile Zchn"/>
    <w:basedOn w:val="Absatz-Standardschriftart"/>
    <w:link w:val="Fuzeile"/>
    <w:rsid w:val="004C448A"/>
    <w:rPr>
      <w:rFonts w:ascii="Trebuchet MS" w:hAnsi="Trebuchet MS"/>
      <w:sz w:val="20"/>
    </w:rPr>
  </w:style>
  <w:style w:type="paragraph" w:styleId="Sprechblasentext">
    <w:name w:val="Balloon Text"/>
    <w:basedOn w:val="Standard"/>
    <w:link w:val="SprechblasentextZchn"/>
    <w:uiPriority w:val="99"/>
    <w:semiHidden/>
    <w:unhideWhenUsed/>
    <w:rsid w:val="00CD67A4"/>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67A4"/>
    <w:rPr>
      <w:rFonts w:ascii="Tahoma" w:hAnsi="Tahoma" w:cs="Tahoma"/>
      <w:sz w:val="16"/>
      <w:szCs w:val="16"/>
    </w:rPr>
  </w:style>
  <w:style w:type="character" w:styleId="Platzhaltertext">
    <w:name w:val="Placeholder Text"/>
    <w:basedOn w:val="Absatz-Standardschriftart"/>
    <w:uiPriority w:val="99"/>
    <w:semiHidden/>
    <w:rsid w:val="00DE6DC3"/>
    <w:rPr>
      <w:color w:val="808080"/>
    </w:rPr>
  </w:style>
  <w:style w:type="paragraph" w:styleId="Listenabsatz">
    <w:name w:val="List Paragraph"/>
    <w:basedOn w:val="Standard"/>
    <w:uiPriority w:val="34"/>
    <w:qFormat/>
    <w:rsid w:val="00720CBC"/>
    <w:pPr>
      <w:ind w:left="720"/>
      <w:contextualSpacing/>
    </w:pPr>
  </w:style>
  <w:style w:type="character" w:customStyle="1" w:styleId="berschrift1Zchn">
    <w:name w:val="Überschrift 1 Zchn"/>
    <w:basedOn w:val="Absatz-Standardschriftart"/>
    <w:link w:val="berschrift1"/>
    <w:uiPriority w:val="9"/>
    <w:rsid w:val="00BF3EF1"/>
    <w:rPr>
      <w:rFonts w:ascii="Arial Black" w:hAnsi="Arial Black" w:cs="Arial"/>
      <w:b/>
      <w:sz w:val="28"/>
    </w:rPr>
  </w:style>
  <w:style w:type="character" w:styleId="Hyperlink">
    <w:name w:val="Hyperlink"/>
    <w:basedOn w:val="Absatz-Standardschriftart"/>
    <w:uiPriority w:val="99"/>
    <w:unhideWhenUsed/>
    <w:rsid w:val="004E577B"/>
    <w:rPr>
      <w:color w:val="0563C1" w:themeColor="hyperlink"/>
      <w:u w:val="single"/>
    </w:rPr>
  </w:style>
  <w:style w:type="paragraph" w:customStyle="1" w:styleId="HRMBlocksatz">
    <w:name w:val="HRM Blocksatz"/>
    <w:basedOn w:val="Standard"/>
    <w:rsid w:val="00885F53"/>
    <w:pPr>
      <w:spacing w:line="240" w:lineRule="auto"/>
      <w:jc w:val="both"/>
    </w:pPr>
    <w:rPr>
      <w:rFonts w:eastAsia="Times New Roman" w:cs="Times New Roman"/>
      <w:sz w:val="22"/>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557298">
      <w:bodyDiv w:val="1"/>
      <w:marLeft w:val="0"/>
      <w:marRight w:val="0"/>
      <w:marTop w:val="0"/>
      <w:marBottom w:val="0"/>
      <w:divBdr>
        <w:top w:val="none" w:sz="0" w:space="0" w:color="auto"/>
        <w:left w:val="none" w:sz="0" w:space="0" w:color="auto"/>
        <w:bottom w:val="none" w:sz="0" w:space="0" w:color="auto"/>
        <w:right w:val="none" w:sz="0" w:space="0" w:color="auto"/>
      </w:divBdr>
    </w:div>
    <w:div w:id="146769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114D3122-8B48-494E-84CD-615A9CAFD4BE}"/>
      </w:docPartPr>
      <w:docPartBody>
        <w:p w:rsidR="006F4774" w:rsidRDefault="00C65A3F">
          <w:r w:rsidRPr="00A80214">
            <w:rPr>
              <w:rStyle w:val="Platzhaltertext"/>
            </w:rPr>
            <w:t>Klicken oder tippen Sie hier, um Text einzugeben.</w:t>
          </w:r>
        </w:p>
      </w:docPartBody>
    </w:docPart>
    <w:docPart>
      <w:docPartPr>
        <w:name w:val="63547ADD62064F8A81E4E56AE7026370"/>
        <w:category>
          <w:name w:val="Allgemein"/>
          <w:gallery w:val="placeholder"/>
        </w:category>
        <w:types>
          <w:type w:val="bbPlcHdr"/>
        </w:types>
        <w:behaviors>
          <w:behavior w:val="content"/>
        </w:behaviors>
        <w:guid w:val="{9EA1063B-1431-4006-BD2D-2C6236A23524}"/>
      </w:docPartPr>
      <w:docPartBody>
        <w:p w:rsidR="006F4774" w:rsidRDefault="00C65A3F" w:rsidP="00C65A3F">
          <w:pPr>
            <w:pStyle w:val="63547ADD62064F8A81E4E56AE7026370"/>
          </w:pPr>
          <w:r w:rsidRPr="00A8021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A3F"/>
    <w:rsid w:val="00287048"/>
    <w:rsid w:val="006F4774"/>
    <w:rsid w:val="00C65A3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65A3F"/>
    <w:rPr>
      <w:color w:val="808080"/>
    </w:rPr>
  </w:style>
  <w:style w:type="paragraph" w:customStyle="1" w:styleId="63547ADD62064F8A81E4E56AE7026370">
    <w:name w:val="63547ADD62064F8A81E4E56AE7026370"/>
    <w:rsid w:val="00C65A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534</Words>
  <Characters>3366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BDO AG</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Fallegger Beat</dc:creator>
  <cp:lastModifiedBy>Kranz Robert</cp:lastModifiedBy>
  <cp:revision>7</cp:revision>
  <cp:lastPrinted>2018-05-28T12:54:00Z</cp:lastPrinted>
  <dcterms:created xsi:type="dcterms:W3CDTF">2018-07-16T09:03:00Z</dcterms:created>
  <dcterms:modified xsi:type="dcterms:W3CDTF">2022-10-12T12:48:00Z</dcterms:modified>
</cp:coreProperties>
</file>