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6F" w:rsidRPr="00F02B6F" w:rsidRDefault="00F02B6F" w:rsidP="00D7142B">
      <w:pPr>
        <w:rPr>
          <w:rFonts w:ascii="Arial" w:hAnsi="Arial" w:cs="Arial"/>
          <w:b/>
          <w:sz w:val="22"/>
        </w:rPr>
      </w:pPr>
      <w:r w:rsidRPr="00F02B6F">
        <w:rPr>
          <w:rFonts w:ascii="Arial" w:hAnsi="Arial" w:cs="Arial"/>
          <w:b/>
          <w:sz w:val="22"/>
        </w:rPr>
        <w:t xml:space="preserve">Musterbericht zur </w:t>
      </w:r>
      <w:r w:rsidR="00A3297D">
        <w:rPr>
          <w:rFonts w:ascii="Arial" w:hAnsi="Arial" w:cs="Arial"/>
          <w:b/>
          <w:sz w:val="22"/>
        </w:rPr>
        <w:t xml:space="preserve">Prüfung der </w:t>
      </w:r>
      <w:r w:rsidRPr="00F02B6F">
        <w:rPr>
          <w:rFonts w:ascii="Arial" w:hAnsi="Arial" w:cs="Arial"/>
          <w:b/>
          <w:sz w:val="22"/>
        </w:rPr>
        <w:t>KORE von Alters- und Pflegeheimen</w:t>
      </w:r>
    </w:p>
    <w:p w:rsidR="00D7142B" w:rsidRPr="00F02B6F" w:rsidRDefault="00D7142B" w:rsidP="00D7142B">
      <w:pPr>
        <w:rPr>
          <w:rFonts w:ascii="Arial" w:hAnsi="Arial" w:cs="Arial"/>
          <w:b/>
          <w:sz w:val="22"/>
        </w:rPr>
      </w:pPr>
      <w:r w:rsidRPr="00F02B6F">
        <w:rPr>
          <w:rFonts w:ascii="Arial" w:hAnsi="Arial" w:cs="Arial"/>
          <w:b/>
          <w:sz w:val="22"/>
        </w:rPr>
        <w:t xml:space="preserve">Bericht der Rechnungsprüfungskommission an </w:t>
      </w:r>
      <w:r w:rsidR="00CB2C97" w:rsidRPr="00F02B6F">
        <w:rPr>
          <w:rFonts w:ascii="Arial" w:hAnsi="Arial" w:cs="Arial"/>
          <w:b/>
          <w:sz w:val="22"/>
          <w:highlight w:val="lightGray"/>
        </w:rPr>
        <w:t>das strategische Führungsorgan des Heimes…</w:t>
      </w:r>
    </w:p>
    <w:p w:rsidR="00D7142B" w:rsidRPr="00F02B6F" w:rsidRDefault="00D7142B" w:rsidP="00D7142B">
      <w:pPr>
        <w:rPr>
          <w:rFonts w:ascii="Arial" w:hAnsi="Arial" w:cs="Arial"/>
          <w:sz w:val="22"/>
        </w:rPr>
      </w:pPr>
      <w:r w:rsidRPr="00F02B6F">
        <w:rPr>
          <w:rFonts w:ascii="Arial" w:hAnsi="Arial" w:cs="Arial"/>
          <w:sz w:val="22"/>
        </w:rPr>
        <w:t>Als Rechnungskommission haben wir die</w:t>
      </w:r>
      <w:r w:rsidR="00423C70" w:rsidRPr="00F02B6F">
        <w:rPr>
          <w:rFonts w:ascii="Arial" w:hAnsi="Arial" w:cs="Arial"/>
          <w:sz w:val="22"/>
        </w:rPr>
        <w:t xml:space="preserve"> Kostenrechnung (Kostenarten-, Kosten</w:t>
      </w:r>
      <w:r w:rsidRPr="00F02B6F">
        <w:rPr>
          <w:rFonts w:ascii="Arial" w:hAnsi="Arial" w:cs="Arial"/>
          <w:sz w:val="22"/>
        </w:rPr>
        <w:t>stellen</w:t>
      </w:r>
      <w:r w:rsidR="00423C70" w:rsidRPr="00F02B6F">
        <w:rPr>
          <w:rFonts w:ascii="Arial" w:hAnsi="Arial" w:cs="Arial"/>
          <w:sz w:val="22"/>
        </w:rPr>
        <w:t>- und Kosten</w:t>
      </w:r>
      <w:r w:rsidRPr="00F02B6F">
        <w:rPr>
          <w:rFonts w:ascii="Arial" w:hAnsi="Arial" w:cs="Arial"/>
          <w:sz w:val="22"/>
        </w:rPr>
        <w:t>trägerrechnung) gemäss §3a der Verordnung zum Betreuungs- und Pflegegesetz (BPV)</w:t>
      </w:r>
      <w:r w:rsidR="0004774A">
        <w:rPr>
          <w:rFonts w:ascii="Arial" w:hAnsi="Arial" w:cs="Arial"/>
          <w:sz w:val="22"/>
        </w:rPr>
        <w:t xml:space="preserve">, den Handbüchern der </w:t>
      </w:r>
      <w:proofErr w:type="spellStart"/>
      <w:r w:rsidR="0004774A">
        <w:rPr>
          <w:rFonts w:ascii="Arial" w:hAnsi="Arial" w:cs="Arial"/>
          <w:sz w:val="22"/>
        </w:rPr>
        <w:t>Curaviva</w:t>
      </w:r>
      <w:proofErr w:type="spellEnd"/>
      <w:r w:rsidR="0004774A">
        <w:rPr>
          <w:rFonts w:ascii="Arial" w:hAnsi="Arial" w:cs="Arial"/>
          <w:sz w:val="22"/>
        </w:rPr>
        <w:t>, Version 2019,</w:t>
      </w:r>
      <w:r w:rsidRPr="00F02B6F">
        <w:rPr>
          <w:rFonts w:ascii="Arial" w:hAnsi="Arial" w:cs="Arial"/>
          <w:sz w:val="22"/>
        </w:rPr>
        <w:t xml:space="preserve"> und der Weisung zur Rechnungslegung in Pflegeheimen der Dienststelle Soziales und Gesundheit</w:t>
      </w:r>
      <w:r w:rsidR="0004774A">
        <w:rPr>
          <w:rFonts w:ascii="Arial" w:hAnsi="Arial" w:cs="Arial"/>
          <w:sz w:val="22"/>
        </w:rPr>
        <w:t xml:space="preserve"> vom 1. Januar 2022</w:t>
      </w:r>
      <w:r w:rsidRPr="00F02B6F">
        <w:rPr>
          <w:rFonts w:ascii="Arial" w:hAnsi="Arial" w:cs="Arial"/>
          <w:sz w:val="22"/>
        </w:rPr>
        <w:t xml:space="preserve">) des Alters- und Pflegeheims </w:t>
      </w:r>
      <w:r w:rsidR="00F02B6F">
        <w:rPr>
          <w:rFonts w:ascii="Arial" w:hAnsi="Arial" w:cs="Arial"/>
          <w:sz w:val="22"/>
        </w:rPr>
        <w:t>…………..</w:t>
      </w:r>
      <w:r w:rsidRPr="00F02B6F">
        <w:rPr>
          <w:rFonts w:ascii="Arial" w:hAnsi="Arial" w:cs="Arial"/>
          <w:sz w:val="22"/>
        </w:rPr>
        <w:t>.</w:t>
      </w:r>
      <w:r w:rsidR="00F02B6F">
        <w:rPr>
          <w:rFonts w:ascii="Arial" w:hAnsi="Arial" w:cs="Arial"/>
          <w:sz w:val="22"/>
        </w:rPr>
        <w:t>...........</w:t>
      </w:r>
      <w:r w:rsidRPr="00F02B6F">
        <w:rPr>
          <w:rFonts w:ascii="Arial" w:hAnsi="Arial" w:cs="Arial"/>
          <w:sz w:val="22"/>
        </w:rPr>
        <w:t xml:space="preserve">.. für das Jahr </w:t>
      </w:r>
      <w:r w:rsidR="00F02B6F">
        <w:rPr>
          <w:rFonts w:ascii="Arial" w:hAnsi="Arial" w:cs="Arial"/>
          <w:sz w:val="22"/>
        </w:rPr>
        <w:t>….</w:t>
      </w:r>
      <w:r w:rsidRPr="00F02B6F">
        <w:rPr>
          <w:rFonts w:ascii="Arial" w:hAnsi="Arial" w:cs="Arial"/>
          <w:sz w:val="22"/>
        </w:rPr>
        <w:t xml:space="preserve">... geprüft. </w:t>
      </w:r>
    </w:p>
    <w:p w:rsidR="00D7142B" w:rsidRPr="00F02B6F" w:rsidRDefault="00D7142B" w:rsidP="00D7142B">
      <w:pPr>
        <w:rPr>
          <w:rFonts w:ascii="Arial" w:hAnsi="Arial" w:cs="Arial"/>
          <w:sz w:val="22"/>
        </w:rPr>
      </w:pPr>
      <w:r w:rsidRPr="00F02B6F">
        <w:rPr>
          <w:rFonts w:ascii="Arial" w:hAnsi="Arial" w:cs="Arial"/>
          <w:sz w:val="22"/>
        </w:rPr>
        <w:t xml:space="preserve">Für die Kostenrechnung ist der </w:t>
      </w:r>
      <w:r w:rsidRPr="00F02B6F">
        <w:rPr>
          <w:rFonts w:ascii="Arial" w:hAnsi="Arial" w:cs="Arial"/>
          <w:sz w:val="22"/>
          <w:highlight w:val="lightGray"/>
        </w:rPr>
        <w:t>Gemeinderat</w:t>
      </w:r>
      <w:r w:rsidR="00093883" w:rsidRPr="00F02B6F">
        <w:rPr>
          <w:rFonts w:ascii="Arial" w:hAnsi="Arial" w:cs="Arial"/>
          <w:sz w:val="22"/>
          <w:highlight w:val="lightGray"/>
        </w:rPr>
        <w:t>/Verwaltungsrat/</w:t>
      </w:r>
      <w:r w:rsidR="00CB2C97" w:rsidRPr="00F02B6F">
        <w:rPr>
          <w:rFonts w:ascii="Arial" w:hAnsi="Arial" w:cs="Arial"/>
          <w:sz w:val="22"/>
          <w:highlight w:val="lightGray"/>
        </w:rPr>
        <w:t>Vorstand</w:t>
      </w:r>
      <w:r w:rsidR="00616294" w:rsidRPr="00F02B6F">
        <w:rPr>
          <w:rFonts w:ascii="Arial" w:hAnsi="Arial" w:cs="Arial"/>
          <w:sz w:val="22"/>
          <w:highlight w:val="lightGray"/>
        </w:rPr>
        <w:t xml:space="preserve"> (</w:t>
      </w:r>
      <w:r w:rsidR="00093883" w:rsidRPr="00F02B6F">
        <w:rPr>
          <w:rFonts w:ascii="Arial" w:hAnsi="Arial" w:cs="Arial"/>
          <w:sz w:val="22"/>
          <w:highlight w:val="lightGray"/>
        </w:rPr>
        <w:t xml:space="preserve">Bezeichnung des </w:t>
      </w:r>
      <w:r w:rsidR="00616294" w:rsidRPr="00F02B6F">
        <w:rPr>
          <w:rFonts w:ascii="Arial" w:hAnsi="Arial" w:cs="Arial"/>
          <w:sz w:val="22"/>
          <w:highlight w:val="lightGray"/>
        </w:rPr>
        <w:t>zuständigen strategischen Führungsorgans)</w:t>
      </w:r>
      <w:r w:rsidRPr="00F02B6F">
        <w:rPr>
          <w:rFonts w:ascii="Arial" w:hAnsi="Arial" w:cs="Arial"/>
          <w:sz w:val="22"/>
        </w:rPr>
        <w:t xml:space="preserve"> verantwortlich, </w:t>
      </w:r>
      <w:r w:rsidR="00093883" w:rsidRPr="00F02B6F">
        <w:rPr>
          <w:rFonts w:ascii="Arial" w:hAnsi="Arial" w:cs="Arial"/>
          <w:sz w:val="22"/>
        </w:rPr>
        <w:t>während unsere Aufgabe darin be</w:t>
      </w:r>
      <w:r w:rsidRPr="00F02B6F">
        <w:rPr>
          <w:rFonts w:ascii="Arial" w:hAnsi="Arial" w:cs="Arial"/>
          <w:sz w:val="22"/>
        </w:rPr>
        <w:t>steht, diese zu prüfen.</w:t>
      </w:r>
    </w:p>
    <w:p w:rsidR="00D7142B" w:rsidRPr="00F02B6F" w:rsidRDefault="00D7142B" w:rsidP="00D7142B">
      <w:pPr>
        <w:rPr>
          <w:rFonts w:ascii="Arial" w:hAnsi="Arial" w:cs="Arial"/>
          <w:sz w:val="22"/>
        </w:rPr>
      </w:pPr>
      <w:r w:rsidRPr="00F02B6F">
        <w:rPr>
          <w:rFonts w:ascii="Arial" w:hAnsi="Arial" w:cs="Arial"/>
          <w:sz w:val="22"/>
        </w:rPr>
        <w:t>Unsere Prüfung erfolgte nach dem gesetzlichen Auftrag sowie der Weisung zur Rechnungslegung in Pflegeheimen der Dien</w:t>
      </w:r>
      <w:r w:rsidR="00093883" w:rsidRPr="00F02B6F">
        <w:rPr>
          <w:rFonts w:ascii="Arial" w:hAnsi="Arial" w:cs="Arial"/>
          <w:sz w:val="22"/>
        </w:rPr>
        <w:t>ststelle Soziales und Gesellschaft</w:t>
      </w:r>
      <w:r w:rsidRPr="00F02B6F">
        <w:rPr>
          <w:rFonts w:ascii="Arial" w:hAnsi="Arial" w:cs="Arial"/>
          <w:sz w:val="22"/>
        </w:rPr>
        <w:t xml:space="preserve"> des Kantons Luzern. Die Prüfung wurde so geplant und durchgeführt, dass wesentliche Fehlaussagen in der Kostenrechnung mit angemessener Sicherheit erkannt werden. Wir prüften die Posten und Angaben der Kostenrechnung mittels Analysen und Erhebungen auf der Basis von Stichproben. Ferner beurteilten wir die Anwendung der massgebenden </w:t>
      </w:r>
      <w:r w:rsidR="00093883" w:rsidRPr="00F02B6F">
        <w:rPr>
          <w:rFonts w:ascii="Arial" w:hAnsi="Arial" w:cs="Arial"/>
          <w:sz w:val="22"/>
        </w:rPr>
        <w:t>Grundsätze</w:t>
      </w:r>
      <w:r w:rsidRPr="00F02B6F">
        <w:rPr>
          <w:rFonts w:ascii="Arial" w:hAnsi="Arial" w:cs="Arial"/>
          <w:sz w:val="22"/>
        </w:rPr>
        <w:t xml:space="preserve"> sowie die Darstellung der Kostenrechnung als Ganzes. </w:t>
      </w:r>
    </w:p>
    <w:p w:rsidR="00D7142B" w:rsidRPr="00F02B6F" w:rsidRDefault="00D7142B" w:rsidP="00D7142B">
      <w:pPr>
        <w:rPr>
          <w:rFonts w:ascii="Arial" w:hAnsi="Arial" w:cs="Arial"/>
          <w:sz w:val="22"/>
        </w:rPr>
      </w:pPr>
      <w:r w:rsidRPr="00F02B6F">
        <w:rPr>
          <w:rFonts w:ascii="Arial" w:hAnsi="Arial" w:cs="Arial"/>
          <w:sz w:val="22"/>
        </w:rPr>
        <w:t>Wir sind der Auffassung, dass die von uns erlangten Prüfungsnachweise ausreichend und geeignet sind, um als Grundlage für unser Prüfungsurteil zu dienen.</w:t>
      </w:r>
    </w:p>
    <w:p w:rsidR="006D3FC7" w:rsidRPr="00F02B6F" w:rsidRDefault="00D7142B" w:rsidP="00D7142B">
      <w:pPr>
        <w:rPr>
          <w:rFonts w:ascii="Arial" w:hAnsi="Arial" w:cs="Arial"/>
          <w:sz w:val="22"/>
        </w:rPr>
      </w:pPr>
      <w:r w:rsidRPr="00F02B6F">
        <w:rPr>
          <w:rFonts w:ascii="Arial" w:hAnsi="Arial" w:cs="Arial"/>
          <w:sz w:val="22"/>
        </w:rPr>
        <w:t xml:space="preserve">Nach unserer Beurteilung stellt die Kostenrechnung per 31.12.20xx </w:t>
      </w:r>
      <w:r w:rsidR="00093883" w:rsidRPr="00F02B6F">
        <w:rPr>
          <w:rFonts w:ascii="Arial" w:hAnsi="Arial" w:cs="Arial"/>
          <w:sz w:val="22"/>
        </w:rPr>
        <w:t>die Ergebnisse</w:t>
      </w:r>
      <w:r w:rsidRPr="00F02B6F">
        <w:rPr>
          <w:rFonts w:ascii="Arial" w:hAnsi="Arial" w:cs="Arial"/>
          <w:sz w:val="22"/>
        </w:rPr>
        <w:t xml:space="preserve"> des Alters- und Pflegeheimes XXX in Übereinstimmung mit den Anforderungen gemäss §3a der Verordnung zum Betreuungs- und Pflegegesetz (BPV) und der Weisung zur Rechnungslegung in Pflegeheimen der Dienststelle Soziales und Gesellschaft</w:t>
      </w:r>
      <w:r w:rsidR="00616294" w:rsidRPr="00F02B6F">
        <w:rPr>
          <w:rFonts w:ascii="Arial" w:hAnsi="Arial" w:cs="Arial"/>
          <w:sz w:val="22"/>
        </w:rPr>
        <w:t xml:space="preserve"> des Kantons Luzern</w:t>
      </w:r>
      <w:r w:rsidRPr="00F02B6F">
        <w:rPr>
          <w:rFonts w:ascii="Arial" w:hAnsi="Arial" w:cs="Arial"/>
          <w:sz w:val="22"/>
        </w:rPr>
        <w:t>, in allen wesentlichen Belangen insgesamt sachgerecht dar.</w:t>
      </w:r>
    </w:p>
    <w:p w:rsidR="00EE4426" w:rsidRDefault="006D3FC7" w:rsidP="00D7142B">
      <w:pPr>
        <w:rPr>
          <w:rFonts w:ascii="Arial" w:hAnsi="Arial" w:cs="Arial"/>
          <w:sz w:val="22"/>
        </w:rPr>
      </w:pPr>
      <w:r w:rsidRPr="00F02B6F">
        <w:rPr>
          <w:rFonts w:ascii="Arial" w:hAnsi="Arial" w:cs="Arial"/>
          <w:sz w:val="22"/>
        </w:rPr>
        <w:t>Datum / Ort</w:t>
      </w:r>
      <w:r w:rsidR="00F02B6F">
        <w:rPr>
          <w:rFonts w:ascii="Arial" w:hAnsi="Arial" w:cs="Arial"/>
          <w:sz w:val="22"/>
        </w:rPr>
        <w:t xml:space="preserve"> / Unterschrift RK</w:t>
      </w:r>
    </w:p>
    <w:p w:rsidR="0004774A" w:rsidRPr="00F02B6F" w:rsidRDefault="0004774A" w:rsidP="00D7142B">
      <w:pPr>
        <w:rPr>
          <w:rFonts w:ascii="Arial" w:hAnsi="Arial" w:cs="Arial"/>
          <w:sz w:val="22"/>
        </w:rPr>
      </w:pPr>
      <w:bookmarkStart w:id="0" w:name="_GoBack"/>
      <w:bookmarkEnd w:id="0"/>
    </w:p>
    <w:sectPr w:rsidR="0004774A" w:rsidRPr="00F02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2B"/>
    <w:rsid w:val="00014F59"/>
    <w:rsid w:val="0004774A"/>
    <w:rsid w:val="00091071"/>
    <w:rsid w:val="00093883"/>
    <w:rsid w:val="000B0259"/>
    <w:rsid w:val="000B082C"/>
    <w:rsid w:val="00116DCF"/>
    <w:rsid w:val="00146242"/>
    <w:rsid w:val="001500B4"/>
    <w:rsid w:val="00153BEC"/>
    <w:rsid w:val="00171C6C"/>
    <w:rsid w:val="001A00CD"/>
    <w:rsid w:val="00237E6B"/>
    <w:rsid w:val="00316553"/>
    <w:rsid w:val="003200E6"/>
    <w:rsid w:val="003A55B4"/>
    <w:rsid w:val="003A579A"/>
    <w:rsid w:val="003C2A21"/>
    <w:rsid w:val="003D2889"/>
    <w:rsid w:val="00403C86"/>
    <w:rsid w:val="00421B61"/>
    <w:rsid w:val="00423C70"/>
    <w:rsid w:val="0044254C"/>
    <w:rsid w:val="00490CE0"/>
    <w:rsid w:val="00515B54"/>
    <w:rsid w:val="00551F1D"/>
    <w:rsid w:val="00580FE4"/>
    <w:rsid w:val="0058655B"/>
    <w:rsid w:val="005B5C56"/>
    <w:rsid w:val="0060638E"/>
    <w:rsid w:val="00616294"/>
    <w:rsid w:val="0062047D"/>
    <w:rsid w:val="00695E71"/>
    <w:rsid w:val="006C54CA"/>
    <w:rsid w:val="006D3FC7"/>
    <w:rsid w:val="006E5194"/>
    <w:rsid w:val="006F4F89"/>
    <w:rsid w:val="00710E94"/>
    <w:rsid w:val="00723C11"/>
    <w:rsid w:val="007417A1"/>
    <w:rsid w:val="00771A79"/>
    <w:rsid w:val="007A3009"/>
    <w:rsid w:val="007C05B0"/>
    <w:rsid w:val="00804244"/>
    <w:rsid w:val="00852857"/>
    <w:rsid w:val="00854CC5"/>
    <w:rsid w:val="00960EF1"/>
    <w:rsid w:val="0098301D"/>
    <w:rsid w:val="00984115"/>
    <w:rsid w:val="00A3297D"/>
    <w:rsid w:val="00A35EF6"/>
    <w:rsid w:val="00A518EF"/>
    <w:rsid w:val="00AD1D7E"/>
    <w:rsid w:val="00B04770"/>
    <w:rsid w:val="00B466C7"/>
    <w:rsid w:val="00B53D0C"/>
    <w:rsid w:val="00B625E6"/>
    <w:rsid w:val="00BD3E58"/>
    <w:rsid w:val="00C2318B"/>
    <w:rsid w:val="00CB2C97"/>
    <w:rsid w:val="00CF7B86"/>
    <w:rsid w:val="00D449A1"/>
    <w:rsid w:val="00D7142B"/>
    <w:rsid w:val="00DE3696"/>
    <w:rsid w:val="00E44E69"/>
    <w:rsid w:val="00E82418"/>
    <w:rsid w:val="00E9418D"/>
    <w:rsid w:val="00EB6CE0"/>
    <w:rsid w:val="00EE134A"/>
    <w:rsid w:val="00EF649E"/>
    <w:rsid w:val="00EF671A"/>
    <w:rsid w:val="00F02B6F"/>
    <w:rsid w:val="00F21AE6"/>
    <w:rsid w:val="00F405AB"/>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6984"/>
  <w15:chartTrackingRefBased/>
  <w15:docId w15:val="{BA48D3BA-8A7D-4658-9DE3-F592AC6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EinfacheTabelle1">
    <w:name w:val="Plain Table 1"/>
    <w:basedOn w:val="NormaleTabelle"/>
    <w:uiPriority w:val="41"/>
    <w:rsid w:val="00EF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F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style>
  <w:style w:type="table" w:styleId="EinfacheTabelle2">
    <w:name w:val="Plain Table 2"/>
    <w:basedOn w:val="NormaleTabelle"/>
    <w:uiPriority w:val="42"/>
    <w:rsid w:val="00EF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left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F649E"/>
    <w:pPr>
      <w:spacing w:after="0" w:line="240" w:lineRule="auto"/>
    </w:pPr>
    <w:tblPr>
      <w:tblStyleRowBandSize w:val="1"/>
      <w:tblStyleColBandSize w:val="1"/>
      <w:tblCellMar>
        <w:left w:w="0" w:type="dxa"/>
        <w:right w:w="0"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F649E"/>
    <w:pPr>
      <w:spacing w:after="0" w:line="240" w:lineRule="auto"/>
    </w:pPr>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F649E"/>
    <w:pPr>
      <w:spacing w:after="0" w:line="240" w:lineRule="auto"/>
    </w:pPr>
    <w:tblPr>
      <w:tblStyleRowBandSize w:val="1"/>
      <w:tblStyleColBandSize w:val="1"/>
      <w:tblCellMar>
        <w:left w:w="0" w:type="dxa"/>
        <w:right w:w="0"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CDocLanguage xmlns="137a2023-b04e-4e4e-811b-442de18760cd" xsi:nil="true"/>
    <h07fe7acf42e4629b3eac30cf2fc006a xmlns="991043fd-e88b-4b62-a347-4e65c699d8d6">
      <Terms xmlns="http://schemas.microsoft.com/office/infopath/2007/PartnerControls"/>
    </h07fe7acf42e4629b3eac30cf2fc006a>
    <TaxCatchAll xmlns="991043fd-e88b-4b62-a347-4e65c699d8d6"/>
    <TaxKeywordTaxHTField xmlns="991043fd-e88b-4b62-a347-4e65c699d8d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DOnet Dokument" ma:contentTypeID="0x01010077236A9C9D2841BDAA16AEE87E7AA6D100C45DDCEB50A2C64EA696311F8B37E2B3" ma:contentTypeVersion="57" ma:contentTypeDescription="Neues BDOnet Dokument erstellen" ma:contentTypeScope="" ma:versionID="2a261d5e8ca0ea575a677f6f2fa9da91">
  <xsd:schema xmlns:xsd="http://www.w3.org/2001/XMLSchema" xmlns:xs="http://www.w3.org/2001/XMLSchema" xmlns:p="http://schemas.microsoft.com/office/2006/metadata/properties" xmlns:ns2="137a2023-b04e-4e4e-811b-442de18760cd" xmlns:ns3="991043fd-e88b-4b62-a347-4e65c699d8d6" targetNamespace="http://schemas.microsoft.com/office/2006/metadata/properties" ma:root="true" ma:fieldsID="c1fdaab430d403eab0dd2b9002f6066c" ns2:_="" ns3:_="">
    <xsd:import namespace="137a2023-b04e-4e4e-811b-442de18760cd"/>
    <xsd:import namespace="991043fd-e88b-4b62-a347-4e65c699d8d6"/>
    <xsd:element name="properties">
      <xsd:complexType>
        <xsd:sequence>
          <xsd:element name="documentManagement">
            <xsd:complexType>
              <xsd:all>
                <xsd:element ref="ns2:MCDocLanguage" minOccurs="0"/>
                <xsd:element ref="ns3:h07fe7acf42e4629b3eac30cf2fc006a" minOccurs="0"/>
                <xsd:element ref="ns3:TaxCatchAll" minOccurs="0"/>
                <xsd:element ref="ns3:TaxCatchAllLabel" minOccurs="0"/>
                <xsd:element ref="ns3: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a2023-b04e-4e4e-811b-442de18760cd" elementFormDefault="qualified">
    <xsd:import namespace="http://schemas.microsoft.com/office/2006/documentManagement/types"/>
    <xsd:import namespace="http://schemas.microsoft.com/office/infopath/2007/PartnerControls"/>
    <xsd:element name="MCDocLanguage" ma:index="8" nillable="true" ma:displayName="Sprache" ma:format="Dropdown" ma:internalName="MCDocLanguage">
      <xsd:simpleType>
        <xsd:restriction base="dms:Choice">
          <xsd:enumeration value="DE"/>
          <xsd:enumeration value="FR"/>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991043fd-e88b-4b62-a347-4e65c699d8d6" elementFormDefault="qualified">
    <xsd:import namespace="http://schemas.microsoft.com/office/2006/documentManagement/types"/>
    <xsd:import namespace="http://schemas.microsoft.com/office/infopath/2007/PartnerControls"/>
    <xsd:element name="h07fe7acf42e4629b3eac30cf2fc006a" ma:index="9" nillable="true" ma:taxonomy="true" ma:internalName="h07fe7acf42e4629b3eac30cf2fc006a" ma:taxonomyFieldName="MCKnowledgeTag" ma:displayName="BDO Tag" ma:fieldId="{107fe7ac-f42e-4629-b3ea-c30cf2fc006a}" ma:sspId="a446cfd9-29b9-483e-8581-d0d7598688d6" ma:termSetId="6defce54-5182-423b-b59e-8e3c007e567e"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description="" ma:hidden="true" ma:list="{1479cc65-fa16-4d33-9dc4-05effbcf8440}" ma:internalName="TaxCatchAll" ma:showField="CatchAllData"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1479cc65-fa16-4d33-9dc4-05effbcf8440}" ma:internalName="TaxCatchAllLabel" ma:readOnly="true" ma:showField="CatchAllDataLabel"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y Tag" ma:fieldId="{23f27201-bee3-471e-b2e7-b64fd8b7ca38}" ma:taxonomyMulti="true" ma:sspId="a446cfd9-29b9-483e-8581-d0d7598688d6"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4143D-4C95-4AF6-8828-631CC5341CB8}">
  <ds:schemaRefs>
    <ds:schemaRef ds:uri="http://schemas.microsoft.com/office/2006/metadata/properties"/>
    <ds:schemaRef ds:uri="http://schemas.microsoft.com/office/infopath/2007/PartnerControls"/>
    <ds:schemaRef ds:uri="137a2023-b04e-4e4e-811b-442de18760cd"/>
    <ds:schemaRef ds:uri="991043fd-e88b-4b62-a347-4e65c699d8d6"/>
  </ds:schemaRefs>
</ds:datastoreItem>
</file>

<file path=customXml/itemProps2.xml><?xml version="1.0" encoding="utf-8"?>
<ds:datastoreItem xmlns:ds="http://schemas.openxmlformats.org/officeDocument/2006/customXml" ds:itemID="{13C08FA3-8A4A-4D2F-AB7A-C906536F7115}">
  <ds:schemaRefs>
    <ds:schemaRef ds:uri="http://schemas.microsoft.com/sharepoint/v3/contenttype/forms"/>
  </ds:schemaRefs>
</ds:datastoreItem>
</file>

<file path=customXml/itemProps3.xml><?xml version="1.0" encoding="utf-8"?>
<ds:datastoreItem xmlns:ds="http://schemas.openxmlformats.org/officeDocument/2006/customXml" ds:itemID="{F8C9815B-F69F-42BC-BF5C-77C993CC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a2023-b04e-4e4e-811b-442de18760cd"/>
    <ds:schemaRef ds:uri="991043fd-e88b-4b62-a347-4e65c699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Bruendler Karin</dc:creator>
  <cp:keywords/>
  <dc:description/>
  <cp:lastModifiedBy>Kranz Robert</cp:lastModifiedBy>
  <cp:revision>3</cp:revision>
  <dcterms:created xsi:type="dcterms:W3CDTF">2018-07-17T11:27:00Z</dcterms:created>
  <dcterms:modified xsi:type="dcterms:W3CDTF">2023-01-09T09:57:00Z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0x01010077236A9C9D2841BDAA16AEE87E7AA6D100C45DDCEB50A2C64EA696311F8B37E2B3</vt:lpwstr>
  </property>
  <property fmtid="{D5CDD505-2E9C-101B-9397-08002B2CF9AE}" pid="3" name="TaxKeyword">
    <vt:lpwstr/>
  </property>
  <property fmtid="{D5CDD505-2E9C-101B-9397-08002B2CF9AE}" pid="4" name="MCKnowledgeTag">
    <vt:lpwstr/>
  </property>
</Properties>
</file>